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60C1" w14:textId="77777777" w:rsidR="007C1369" w:rsidRDefault="007C1369" w:rsidP="00AB443C">
      <w:pPr>
        <w:jc w:val="center"/>
        <w:rPr>
          <w:b/>
          <w:bCs/>
          <w:i/>
          <w:iCs/>
          <w:sz w:val="40"/>
          <w:szCs w:val="40"/>
        </w:rPr>
      </w:pPr>
    </w:p>
    <w:p w14:paraId="5CF51C6C" w14:textId="77777777" w:rsidR="007C1369" w:rsidRDefault="007C1369" w:rsidP="00AB443C">
      <w:pPr>
        <w:jc w:val="center"/>
        <w:rPr>
          <w:b/>
          <w:bCs/>
          <w:i/>
          <w:iCs/>
          <w:sz w:val="40"/>
          <w:szCs w:val="40"/>
        </w:rPr>
      </w:pPr>
    </w:p>
    <w:p w14:paraId="55F55065" w14:textId="42503419" w:rsidR="00610022" w:rsidRPr="007C1369" w:rsidRDefault="00AB443C" w:rsidP="00AB443C">
      <w:pPr>
        <w:jc w:val="center"/>
        <w:rPr>
          <w:b/>
          <w:bCs/>
          <w:i/>
          <w:iCs/>
          <w:sz w:val="40"/>
          <w:szCs w:val="40"/>
        </w:rPr>
      </w:pPr>
      <w:r w:rsidRPr="007C1369">
        <w:rPr>
          <w:b/>
          <w:bCs/>
          <w:i/>
          <w:iCs/>
          <w:sz w:val="40"/>
          <w:szCs w:val="40"/>
        </w:rPr>
        <w:t>Corsewall Lighthouse Hotel</w:t>
      </w:r>
    </w:p>
    <w:p w14:paraId="04B070E2" w14:textId="39ED60D2" w:rsidR="00AB443C" w:rsidRPr="007C1369" w:rsidRDefault="00AB443C" w:rsidP="00AB443C">
      <w:pPr>
        <w:jc w:val="center"/>
        <w:rPr>
          <w:b/>
          <w:bCs/>
          <w:i/>
          <w:iCs/>
          <w:sz w:val="40"/>
          <w:szCs w:val="40"/>
        </w:rPr>
      </w:pPr>
      <w:r w:rsidRPr="007C1369">
        <w:rPr>
          <w:b/>
          <w:bCs/>
          <w:i/>
          <w:iCs/>
          <w:sz w:val="40"/>
          <w:szCs w:val="40"/>
        </w:rPr>
        <w:t xml:space="preserve">Wine List. </w:t>
      </w:r>
    </w:p>
    <w:p w14:paraId="62A818F3" w14:textId="65D2191D" w:rsidR="00AB443C" w:rsidRDefault="00AB443C" w:rsidP="00AB443C">
      <w:pPr>
        <w:jc w:val="center"/>
      </w:pPr>
    </w:p>
    <w:tbl>
      <w:tblPr>
        <w:tblW w:w="9569" w:type="dxa"/>
        <w:tblInd w:w="113" w:type="dxa"/>
        <w:tblCellMar>
          <w:left w:w="0" w:type="dxa"/>
          <w:right w:w="0" w:type="dxa"/>
        </w:tblCellMar>
        <w:tblLook w:val="04A0" w:firstRow="1" w:lastRow="0" w:firstColumn="1" w:lastColumn="0" w:noHBand="0" w:noVBand="1"/>
      </w:tblPr>
      <w:tblGrid>
        <w:gridCol w:w="9569"/>
      </w:tblGrid>
      <w:tr w:rsidR="00AB443C" w14:paraId="57061D08" w14:textId="77777777" w:rsidTr="0006149D">
        <w:trPr>
          <w:trHeight w:val="615"/>
        </w:trPr>
        <w:tc>
          <w:tcPr>
            <w:tcW w:w="9569" w:type="dxa"/>
            <w:tcMar>
              <w:top w:w="5" w:type="dxa"/>
              <w:left w:w="113" w:type="dxa"/>
              <w:bottom w:w="5" w:type="dxa"/>
              <w:right w:w="113" w:type="dxa"/>
            </w:tcMar>
            <w:hideMark/>
          </w:tcPr>
          <w:p w14:paraId="501BD6A3" w14:textId="77777777" w:rsidR="00AB443C" w:rsidRPr="0094205C" w:rsidRDefault="00AB443C" w:rsidP="0006149D">
            <w:pPr>
              <w:jc w:val="center"/>
              <w:rPr>
                <w:rFonts w:cstheme="minorHAnsi"/>
                <w:color w:val="000000"/>
                <w:sz w:val="28"/>
                <w:szCs w:val="28"/>
              </w:rPr>
            </w:pPr>
            <w:r w:rsidRPr="0094205C">
              <w:rPr>
                <w:rFonts w:cstheme="minorHAnsi"/>
                <w:color w:val="000000"/>
                <w:sz w:val="28"/>
                <w:szCs w:val="28"/>
              </w:rPr>
              <w:t xml:space="preserve">We are very fortunate to have a real wine cellar sitting right on our doorstep. </w:t>
            </w:r>
            <w:proofErr w:type="spellStart"/>
            <w:r w:rsidRPr="0094205C">
              <w:rPr>
                <w:rFonts w:cstheme="minorHAnsi"/>
                <w:color w:val="000000"/>
                <w:sz w:val="28"/>
                <w:szCs w:val="28"/>
              </w:rPr>
              <w:t>Whighams</w:t>
            </w:r>
            <w:proofErr w:type="spellEnd"/>
            <w:r w:rsidRPr="0094205C">
              <w:rPr>
                <w:rFonts w:cstheme="minorHAnsi"/>
                <w:color w:val="000000"/>
                <w:sz w:val="28"/>
                <w:szCs w:val="28"/>
              </w:rPr>
              <w:t xml:space="preserve">, now joined with </w:t>
            </w:r>
            <w:proofErr w:type="spellStart"/>
            <w:r w:rsidRPr="0094205C">
              <w:rPr>
                <w:rFonts w:cstheme="minorHAnsi"/>
                <w:color w:val="000000"/>
                <w:sz w:val="28"/>
                <w:szCs w:val="28"/>
              </w:rPr>
              <w:t>Corney</w:t>
            </w:r>
            <w:proofErr w:type="spellEnd"/>
            <w:r w:rsidRPr="0094205C">
              <w:rPr>
                <w:rFonts w:cstheme="minorHAnsi"/>
                <w:color w:val="000000"/>
                <w:sz w:val="28"/>
                <w:szCs w:val="28"/>
              </w:rPr>
              <w:t xml:space="preserve"> &amp; Barrow in Scotland, has been shipping wines directly to its historic cellars in Ayr since 1766.</w:t>
            </w:r>
          </w:p>
        </w:tc>
      </w:tr>
      <w:tr w:rsidR="00AB443C" w14:paraId="7EC037E0" w14:textId="77777777" w:rsidTr="0006149D">
        <w:trPr>
          <w:trHeight w:val="855"/>
        </w:trPr>
        <w:tc>
          <w:tcPr>
            <w:tcW w:w="9569" w:type="dxa"/>
            <w:tcMar>
              <w:top w:w="5" w:type="dxa"/>
              <w:left w:w="113" w:type="dxa"/>
              <w:bottom w:w="5" w:type="dxa"/>
              <w:right w:w="113" w:type="dxa"/>
            </w:tcMar>
            <w:hideMark/>
          </w:tcPr>
          <w:p w14:paraId="20949260" w14:textId="77777777" w:rsidR="00AB443C" w:rsidRPr="0094205C" w:rsidRDefault="00AB443C" w:rsidP="0006149D">
            <w:pPr>
              <w:jc w:val="center"/>
              <w:rPr>
                <w:rFonts w:cstheme="minorHAnsi"/>
                <w:color w:val="000000"/>
                <w:sz w:val="28"/>
                <w:szCs w:val="28"/>
              </w:rPr>
            </w:pPr>
            <w:r w:rsidRPr="0094205C">
              <w:rPr>
                <w:rFonts w:cstheme="minorHAnsi"/>
                <w:color w:val="000000"/>
                <w:sz w:val="28"/>
                <w:szCs w:val="28"/>
              </w:rPr>
              <w:t xml:space="preserve">Their wines are selected by the company directors at the </w:t>
            </w:r>
            <w:proofErr w:type="spellStart"/>
            <w:r w:rsidRPr="0094205C">
              <w:rPr>
                <w:rFonts w:cstheme="minorHAnsi"/>
                <w:color w:val="000000"/>
                <w:sz w:val="28"/>
                <w:szCs w:val="28"/>
              </w:rPr>
              <w:t>vinyards</w:t>
            </w:r>
            <w:proofErr w:type="spellEnd"/>
            <w:r w:rsidRPr="0094205C">
              <w:rPr>
                <w:rFonts w:cstheme="minorHAnsi"/>
                <w:color w:val="000000"/>
                <w:sz w:val="28"/>
                <w:szCs w:val="28"/>
              </w:rPr>
              <w:t xml:space="preserve">: thence to Ayr where the wines, be they from France, Italy or the New World, mature under the houses which flank Ayr harbour. Legends abound of stormy voyages, smuggling and secret passages: legends </w:t>
            </w:r>
            <w:proofErr w:type="spellStart"/>
            <w:r w:rsidRPr="0094205C">
              <w:rPr>
                <w:rFonts w:cstheme="minorHAnsi"/>
                <w:color w:val="000000"/>
                <w:sz w:val="28"/>
                <w:szCs w:val="28"/>
              </w:rPr>
              <w:t>lended</w:t>
            </w:r>
            <w:proofErr w:type="spellEnd"/>
            <w:r w:rsidRPr="0094205C">
              <w:rPr>
                <w:rFonts w:cstheme="minorHAnsi"/>
                <w:color w:val="000000"/>
                <w:sz w:val="28"/>
                <w:szCs w:val="28"/>
              </w:rPr>
              <w:t xml:space="preserve"> credence by the atmosphere within the cellars themselves.</w:t>
            </w:r>
          </w:p>
        </w:tc>
      </w:tr>
      <w:tr w:rsidR="00AB443C" w14:paraId="5A144734" w14:textId="77777777" w:rsidTr="0006149D">
        <w:trPr>
          <w:trHeight w:val="870"/>
        </w:trPr>
        <w:tc>
          <w:tcPr>
            <w:tcW w:w="9569" w:type="dxa"/>
            <w:tcMar>
              <w:top w:w="5" w:type="dxa"/>
              <w:left w:w="113" w:type="dxa"/>
              <w:bottom w:w="5" w:type="dxa"/>
              <w:right w:w="113" w:type="dxa"/>
            </w:tcMar>
            <w:hideMark/>
          </w:tcPr>
          <w:p w14:paraId="2F2C85C3" w14:textId="77777777" w:rsidR="00AB443C" w:rsidRPr="0094205C" w:rsidRDefault="00AB443C" w:rsidP="0006149D">
            <w:pPr>
              <w:jc w:val="center"/>
              <w:rPr>
                <w:rFonts w:cstheme="minorHAnsi"/>
                <w:color w:val="000000"/>
                <w:sz w:val="28"/>
                <w:szCs w:val="28"/>
              </w:rPr>
            </w:pPr>
            <w:r w:rsidRPr="0094205C">
              <w:rPr>
                <w:rFonts w:cstheme="minorHAnsi"/>
                <w:color w:val="000000"/>
                <w:sz w:val="28"/>
                <w:szCs w:val="28"/>
              </w:rPr>
              <w:t>Although a working cellar rather than a historic show piece, there is always a sense that the old walls may have many a tale to tell.  Whatever they may have seen in the past, they now witness thousands of bottles gradually ageing to perfection in the best conditions before being delivered to your table.</w:t>
            </w:r>
          </w:p>
        </w:tc>
      </w:tr>
    </w:tbl>
    <w:p w14:paraId="481A4A85" w14:textId="719610F2" w:rsidR="00AB443C" w:rsidRDefault="00AB443C" w:rsidP="00AB443C">
      <w:pPr>
        <w:jc w:val="center"/>
      </w:pPr>
    </w:p>
    <w:p w14:paraId="5949B43E" w14:textId="77777777" w:rsidR="008F4E50" w:rsidRDefault="008F4E50" w:rsidP="00AB443C">
      <w:pPr>
        <w:jc w:val="center"/>
      </w:pPr>
    </w:p>
    <w:p w14:paraId="0C1ACB24" w14:textId="77777777" w:rsidR="008F4E50" w:rsidRDefault="008F4E50" w:rsidP="00AB443C">
      <w:pPr>
        <w:jc w:val="center"/>
      </w:pPr>
    </w:p>
    <w:p w14:paraId="60665AA6" w14:textId="77777777" w:rsidR="008F4E50" w:rsidRDefault="008F4E50" w:rsidP="00AB443C">
      <w:pPr>
        <w:jc w:val="center"/>
      </w:pPr>
    </w:p>
    <w:p w14:paraId="7C536985" w14:textId="77777777" w:rsidR="008F4E50" w:rsidRDefault="008F4E50" w:rsidP="00AB443C">
      <w:pPr>
        <w:jc w:val="center"/>
      </w:pPr>
    </w:p>
    <w:p w14:paraId="5F4E8B04" w14:textId="77777777" w:rsidR="008F4E50" w:rsidRDefault="008F4E50" w:rsidP="00AB443C">
      <w:pPr>
        <w:jc w:val="center"/>
      </w:pPr>
    </w:p>
    <w:p w14:paraId="7487D6B7" w14:textId="77777777" w:rsidR="008F4E50" w:rsidRDefault="008F4E50" w:rsidP="00AB443C">
      <w:pPr>
        <w:jc w:val="center"/>
      </w:pPr>
    </w:p>
    <w:p w14:paraId="6B71E2A9" w14:textId="77777777" w:rsidR="008F4E50" w:rsidRDefault="008F4E50" w:rsidP="00AB443C">
      <w:pPr>
        <w:jc w:val="center"/>
      </w:pPr>
    </w:p>
    <w:p w14:paraId="33679DC8" w14:textId="77777777" w:rsidR="008F4E50" w:rsidRDefault="008F4E50" w:rsidP="00AB443C">
      <w:pPr>
        <w:jc w:val="center"/>
      </w:pPr>
    </w:p>
    <w:p w14:paraId="4FA530C5" w14:textId="77777777" w:rsidR="008F4E50" w:rsidRDefault="008F4E50" w:rsidP="00AB443C">
      <w:pPr>
        <w:jc w:val="center"/>
      </w:pPr>
    </w:p>
    <w:p w14:paraId="11C8EE6E" w14:textId="77777777" w:rsidR="008F4E50" w:rsidRDefault="008F4E50" w:rsidP="00AB443C">
      <w:pPr>
        <w:jc w:val="center"/>
      </w:pPr>
    </w:p>
    <w:p w14:paraId="2A27AB7E" w14:textId="77777777" w:rsidR="008F4E50" w:rsidRDefault="008F4E50" w:rsidP="00AB443C">
      <w:pPr>
        <w:jc w:val="center"/>
      </w:pPr>
    </w:p>
    <w:p w14:paraId="1D9EA696" w14:textId="77777777" w:rsidR="008F4E50" w:rsidRDefault="008F4E50" w:rsidP="00AB443C">
      <w:pPr>
        <w:jc w:val="center"/>
      </w:pPr>
    </w:p>
    <w:p w14:paraId="07142467" w14:textId="77777777" w:rsidR="00E54757" w:rsidRDefault="00E54757" w:rsidP="00E54757"/>
    <w:p w14:paraId="296B07F7" w14:textId="77777777" w:rsidR="00B6062A" w:rsidRDefault="00B6062A" w:rsidP="00E54757">
      <w:pPr>
        <w:jc w:val="center"/>
        <w:rPr>
          <w:rFonts w:cstheme="minorHAnsi"/>
          <w:b/>
          <w:bCs/>
          <w:sz w:val="28"/>
          <w:szCs w:val="28"/>
        </w:rPr>
      </w:pPr>
    </w:p>
    <w:p w14:paraId="25150189" w14:textId="4F95304E" w:rsidR="00AB443C" w:rsidRPr="0094205C" w:rsidRDefault="00AB443C" w:rsidP="00E54757">
      <w:pPr>
        <w:jc w:val="center"/>
        <w:rPr>
          <w:rFonts w:cstheme="minorHAnsi"/>
          <w:b/>
          <w:bCs/>
          <w:sz w:val="28"/>
          <w:szCs w:val="28"/>
        </w:rPr>
      </w:pPr>
      <w:r w:rsidRPr="0094205C">
        <w:rPr>
          <w:rFonts w:cstheme="minorHAnsi"/>
          <w:b/>
          <w:bCs/>
          <w:sz w:val="28"/>
          <w:szCs w:val="28"/>
        </w:rPr>
        <w:lastRenderedPageBreak/>
        <w:t xml:space="preserve">House </w:t>
      </w:r>
      <w:r w:rsidR="00DC767A">
        <w:rPr>
          <w:rFonts w:cstheme="minorHAnsi"/>
          <w:b/>
          <w:bCs/>
          <w:sz w:val="28"/>
          <w:szCs w:val="28"/>
        </w:rPr>
        <w:t>W</w:t>
      </w:r>
      <w:r w:rsidRPr="0094205C">
        <w:rPr>
          <w:rFonts w:cstheme="minorHAnsi"/>
          <w:b/>
          <w:bCs/>
          <w:sz w:val="28"/>
          <w:szCs w:val="28"/>
        </w:rPr>
        <w:t>ines, all available by the glass.</w:t>
      </w:r>
    </w:p>
    <w:p w14:paraId="6B6CA38F" w14:textId="4D16BEF5" w:rsidR="00AB443C" w:rsidRPr="0094205C" w:rsidRDefault="00AB443C" w:rsidP="00E54757">
      <w:pPr>
        <w:jc w:val="center"/>
        <w:rPr>
          <w:rFonts w:cstheme="minorHAnsi"/>
        </w:rPr>
      </w:pPr>
      <w:r w:rsidRPr="0094205C">
        <w:rPr>
          <w:rFonts w:cstheme="minorHAnsi"/>
        </w:rPr>
        <w:t>Medium 175 ml  £6.45</w:t>
      </w:r>
      <w:r w:rsidR="00E54757">
        <w:rPr>
          <w:rFonts w:cstheme="minorHAnsi"/>
        </w:rPr>
        <w:t xml:space="preserve">  </w:t>
      </w:r>
      <w:r w:rsidRPr="0094205C">
        <w:rPr>
          <w:rFonts w:cstheme="minorHAnsi"/>
        </w:rPr>
        <w:t>Large 250ml £7.45</w:t>
      </w:r>
    </w:p>
    <w:p w14:paraId="14DE7C0D" w14:textId="5F0D6122" w:rsidR="00AB443C" w:rsidRPr="0094205C" w:rsidRDefault="00AB443C" w:rsidP="00E62441">
      <w:pPr>
        <w:jc w:val="center"/>
        <w:rPr>
          <w:rFonts w:cstheme="minorHAnsi"/>
        </w:rPr>
      </w:pPr>
      <w:r w:rsidRPr="0094205C">
        <w:rPr>
          <w:rFonts w:cstheme="minorHAnsi"/>
        </w:rPr>
        <w:t>Bottle. £</w:t>
      </w:r>
      <w:r w:rsidR="00BC0A00">
        <w:rPr>
          <w:rFonts w:cstheme="minorHAnsi"/>
        </w:rPr>
        <w:t>21.95</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969"/>
        <w:gridCol w:w="4678"/>
      </w:tblGrid>
      <w:tr w:rsidR="00B10756" w:rsidRPr="0094205C" w14:paraId="144B0DBA" w14:textId="77777777" w:rsidTr="00E62441">
        <w:trPr>
          <w:trHeight w:val="445"/>
        </w:trPr>
        <w:tc>
          <w:tcPr>
            <w:tcW w:w="704" w:type="dxa"/>
          </w:tcPr>
          <w:p w14:paraId="2AE61E75" w14:textId="51C18177" w:rsidR="00B10756" w:rsidRPr="0094205C" w:rsidRDefault="00B10756" w:rsidP="00060F1A">
            <w:pPr>
              <w:rPr>
                <w:rFonts w:cstheme="minorHAnsi"/>
              </w:rPr>
            </w:pPr>
          </w:p>
        </w:tc>
        <w:tc>
          <w:tcPr>
            <w:tcW w:w="3969" w:type="dxa"/>
          </w:tcPr>
          <w:p w14:paraId="592B27F9" w14:textId="4049730C" w:rsidR="0094205C" w:rsidRPr="00DC767A" w:rsidRDefault="00B10756" w:rsidP="00060F1A">
            <w:pPr>
              <w:rPr>
                <w:rFonts w:cstheme="minorHAnsi"/>
                <w:b/>
                <w:bCs/>
                <w:i/>
                <w:iCs/>
                <w:sz w:val="28"/>
                <w:szCs w:val="28"/>
              </w:rPr>
            </w:pPr>
            <w:r w:rsidRPr="00DC767A">
              <w:rPr>
                <w:rFonts w:cstheme="minorHAnsi"/>
                <w:b/>
                <w:bCs/>
                <w:i/>
                <w:iCs/>
                <w:sz w:val="28"/>
                <w:szCs w:val="28"/>
              </w:rPr>
              <w:t xml:space="preserve">House </w:t>
            </w:r>
            <w:r w:rsidR="00DC767A" w:rsidRPr="00DC767A">
              <w:rPr>
                <w:rFonts w:cstheme="minorHAnsi"/>
                <w:b/>
                <w:bCs/>
                <w:i/>
                <w:iCs/>
                <w:sz w:val="28"/>
                <w:szCs w:val="28"/>
              </w:rPr>
              <w:t>W</w:t>
            </w:r>
            <w:r w:rsidRPr="00DC767A">
              <w:rPr>
                <w:rFonts w:cstheme="minorHAnsi"/>
                <w:b/>
                <w:bCs/>
                <w:i/>
                <w:iCs/>
                <w:sz w:val="28"/>
                <w:szCs w:val="28"/>
              </w:rPr>
              <w:t>hites</w:t>
            </w:r>
          </w:p>
        </w:tc>
        <w:tc>
          <w:tcPr>
            <w:tcW w:w="4678" w:type="dxa"/>
          </w:tcPr>
          <w:p w14:paraId="67A96182" w14:textId="77777777" w:rsidR="00B10756" w:rsidRPr="0094205C" w:rsidRDefault="00B10756" w:rsidP="00060F1A">
            <w:pPr>
              <w:rPr>
                <w:rFonts w:cstheme="minorHAnsi"/>
              </w:rPr>
            </w:pPr>
          </w:p>
        </w:tc>
      </w:tr>
      <w:tr w:rsidR="00B10756" w:rsidRPr="0094205C" w14:paraId="3921BB1B" w14:textId="77777777" w:rsidTr="00DC767A">
        <w:trPr>
          <w:trHeight w:val="849"/>
        </w:trPr>
        <w:tc>
          <w:tcPr>
            <w:tcW w:w="704" w:type="dxa"/>
          </w:tcPr>
          <w:p w14:paraId="1E5A5723" w14:textId="330DF36A" w:rsidR="00B10756" w:rsidRPr="0094205C" w:rsidRDefault="00B10756" w:rsidP="00060F1A">
            <w:pPr>
              <w:rPr>
                <w:rFonts w:cstheme="minorHAnsi"/>
              </w:rPr>
            </w:pPr>
            <w:r w:rsidRPr="0094205C">
              <w:rPr>
                <w:rFonts w:cstheme="minorHAnsi"/>
              </w:rPr>
              <w:t>H1</w:t>
            </w:r>
          </w:p>
        </w:tc>
        <w:tc>
          <w:tcPr>
            <w:tcW w:w="3969" w:type="dxa"/>
          </w:tcPr>
          <w:p w14:paraId="0ACDA6E5" w14:textId="1CFBEAEF" w:rsidR="00B10756" w:rsidRPr="0094205C" w:rsidRDefault="00B10756" w:rsidP="00060F1A">
            <w:pPr>
              <w:rPr>
                <w:rFonts w:cstheme="minorHAnsi"/>
              </w:rPr>
            </w:pPr>
            <w:proofErr w:type="spellStart"/>
            <w:r w:rsidRPr="0094205C">
              <w:rPr>
                <w:rFonts w:cstheme="minorHAnsi"/>
                <w:b/>
                <w:bCs/>
                <w:color w:val="000000"/>
              </w:rPr>
              <w:t>Cipollina</w:t>
            </w:r>
            <w:proofErr w:type="spellEnd"/>
            <w:r w:rsidRPr="0094205C">
              <w:rPr>
                <w:rFonts w:cstheme="minorHAnsi"/>
                <w:b/>
                <w:bCs/>
                <w:color w:val="000000"/>
              </w:rPr>
              <w:t xml:space="preserve"> IGT Bianco di Puglia  </w:t>
            </w:r>
            <w:r w:rsidR="0094205C" w:rsidRPr="0094205C">
              <w:rPr>
                <w:rFonts w:cstheme="minorHAnsi"/>
                <w:b/>
                <w:bCs/>
                <w:color w:val="000000"/>
              </w:rPr>
              <w:t>201</w:t>
            </w:r>
            <w:r w:rsidR="00DC767A">
              <w:rPr>
                <w:rFonts w:cstheme="minorHAnsi"/>
                <w:b/>
                <w:bCs/>
                <w:color w:val="000000"/>
              </w:rPr>
              <w:t>8</w:t>
            </w:r>
          </w:p>
        </w:tc>
        <w:tc>
          <w:tcPr>
            <w:tcW w:w="4678" w:type="dxa"/>
          </w:tcPr>
          <w:p w14:paraId="0E88561E" w14:textId="6DC22A0D" w:rsidR="00B10756" w:rsidRPr="0094205C" w:rsidRDefault="00B10756" w:rsidP="00DC767A">
            <w:pPr>
              <w:jc w:val="center"/>
              <w:rPr>
                <w:rFonts w:cstheme="minorHAnsi"/>
              </w:rPr>
            </w:pPr>
            <w:proofErr w:type="spellStart"/>
            <w:r w:rsidRPr="0094205C">
              <w:rPr>
                <w:rFonts w:cstheme="minorHAnsi"/>
                <w:i/>
                <w:iCs/>
                <w:color w:val="000000"/>
                <w:sz w:val="20"/>
                <w:szCs w:val="20"/>
              </w:rPr>
              <w:t>Cipollina</w:t>
            </w:r>
            <w:proofErr w:type="spellEnd"/>
            <w:r w:rsidRPr="0094205C">
              <w:rPr>
                <w:rFonts w:cstheme="minorHAnsi"/>
                <w:i/>
                <w:iCs/>
                <w:color w:val="000000"/>
                <w:sz w:val="20"/>
                <w:szCs w:val="20"/>
              </w:rPr>
              <w:t xml:space="preserve"> Bianco shows off Puglia's easy-going charm with a zesty, fruity and bright white wine.</w:t>
            </w:r>
          </w:p>
        </w:tc>
      </w:tr>
      <w:tr w:rsidR="00B10756" w:rsidRPr="0094205C" w14:paraId="51F2CCE5" w14:textId="77777777" w:rsidTr="00E54757">
        <w:trPr>
          <w:trHeight w:val="874"/>
        </w:trPr>
        <w:tc>
          <w:tcPr>
            <w:tcW w:w="704" w:type="dxa"/>
          </w:tcPr>
          <w:p w14:paraId="5E13DA44" w14:textId="6B3F3BAE" w:rsidR="00B10756" w:rsidRPr="0094205C" w:rsidRDefault="00B10756" w:rsidP="00060F1A">
            <w:pPr>
              <w:rPr>
                <w:rFonts w:cstheme="minorHAnsi"/>
              </w:rPr>
            </w:pPr>
            <w:r w:rsidRPr="0094205C">
              <w:rPr>
                <w:rFonts w:cstheme="minorHAnsi"/>
              </w:rPr>
              <w:t xml:space="preserve">H2 </w:t>
            </w:r>
          </w:p>
        </w:tc>
        <w:tc>
          <w:tcPr>
            <w:tcW w:w="3969" w:type="dxa"/>
          </w:tcPr>
          <w:p w14:paraId="3AA94C47" w14:textId="47DEA58A" w:rsidR="00B10756" w:rsidRPr="0094205C" w:rsidRDefault="00B10756" w:rsidP="00060F1A">
            <w:pPr>
              <w:rPr>
                <w:rFonts w:cstheme="minorHAnsi"/>
                <w:b/>
                <w:bCs/>
              </w:rPr>
            </w:pPr>
            <w:r w:rsidRPr="0094205C">
              <w:rPr>
                <w:rFonts w:cstheme="minorHAnsi"/>
                <w:b/>
                <w:bCs/>
              </w:rPr>
              <w:t xml:space="preserve">Viognier, Terre de Lumiere, </w:t>
            </w:r>
            <w:proofErr w:type="spellStart"/>
            <w:r w:rsidRPr="0094205C">
              <w:rPr>
                <w:rFonts w:cstheme="minorHAnsi"/>
                <w:b/>
                <w:bCs/>
              </w:rPr>
              <w:t>VdP</w:t>
            </w:r>
            <w:proofErr w:type="spellEnd"/>
            <w:r w:rsidRPr="0094205C">
              <w:rPr>
                <w:rFonts w:cstheme="minorHAnsi"/>
                <w:b/>
                <w:bCs/>
              </w:rPr>
              <w:t xml:space="preserve"> </w:t>
            </w:r>
            <w:proofErr w:type="spellStart"/>
            <w:r w:rsidRPr="0094205C">
              <w:rPr>
                <w:rFonts w:cstheme="minorHAnsi"/>
                <w:b/>
                <w:bCs/>
              </w:rPr>
              <w:t>d’Oc</w:t>
            </w:r>
            <w:proofErr w:type="spellEnd"/>
            <w:r w:rsidR="0094205C" w:rsidRPr="0094205C">
              <w:rPr>
                <w:rFonts w:cstheme="minorHAnsi"/>
                <w:b/>
                <w:bCs/>
              </w:rPr>
              <w:t xml:space="preserve"> 2018</w:t>
            </w:r>
          </w:p>
        </w:tc>
        <w:tc>
          <w:tcPr>
            <w:tcW w:w="4678" w:type="dxa"/>
          </w:tcPr>
          <w:p w14:paraId="0BE01703" w14:textId="18949252" w:rsidR="00B10756" w:rsidRPr="00E54757" w:rsidRDefault="00B10756" w:rsidP="00E54757">
            <w:pPr>
              <w:jc w:val="center"/>
              <w:rPr>
                <w:rFonts w:cstheme="minorHAnsi"/>
                <w:color w:val="000000"/>
                <w:sz w:val="20"/>
                <w:szCs w:val="20"/>
              </w:rPr>
            </w:pPr>
            <w:r w:rsidRPr="0094205C">
              <w:rPr>
                <w:rFonts w:cstheme="minorHAnsi"/>
                <w:i/>
                <w:iCs/>
                <w:color w:val="000000"/>
                <w:sz w:val="20"/>
                <w:szCs w:val="20"/>
              </w:rPr>
              <w:t>Aromatic and lively with an appealing peach scented aroma and hints of almonds and nuts - a delicious aperitif and surprisingly versatile with food.</w:t>
            </w:r>
          </w:p>
        </w:tc>
      </w:tr>
      <w:tr w:rsidR="00B10756" w:rsidRPr="0094205C" w14:paraId="7B16A162" w14:textId="77777777" w:rsidTr="00E62441">
        <w:trPr>
          <w:trHeight w:val="535"/>
        </w:trPr>
        <w:tc>
          <w:tcPr>
            <w:tcW w:w="704" w:type="dxa"/>
          </w:tcPr>
          <w:p w14:paraId="6AAB54AA" w14:textId="13533E70" w:rsidR="00B10756" w:rsidRPr="0094205C" w:rsidRDefault="00B10756" w:rsidP="00060F1A">
            <w:pPr>
              <w:rPr>
                <w:rFonts w:cstheme="minorHAnsi"/>
              </w:rPr>
            </w:pPr>
          </w:p>
        </w:tc>
        <w:tc>
          <w:tcPr>
            <w:tcW w:w="3969" w:type="dxa"/>
          </w:tcPr>
          <w:p w14:paraId="49DBF80A" w14:textId="0931CDD1" w:rsidR="0094205C" w:rsidRPr="00E62441" w:rsidRDefault="00B10756" w:rsidP="00060F1A">
            <w:pPr>
              <w:rPr>
                <w:rFonts w:cstheme="minorHAnsi"/>
                <w:b/>
                <w:bCs/>
                <w:i/>
                <w:iCs/>
                <w:sz w:val="28"/>
                <w:szCs w:val="28"/>
              </w:rPr>
            </w:pPr>
            <w:r w:rsidRPr="00DC767A">
              <w:rPr>
                <w:rFonts w:cstheme="minorHAnsi"/>
                <w:b/>
                <w:bCs/>
                <w:i/>
                <w:iCs/>
                <w:sz w:val="28"/>
                <w:szCs w:val="28"/>
              </w:rPr>
              <w:t>House Reds</w:t>
            </w:r>
          </w:p>
        </w:tc>
        <w:tc>
          <w:tcPr>
            <w:tcW w:w="4678" w:type="dxa"/>
          </w:tcPr>
          <w:p w14:paraId="16C78242" w14:textId="77777777" w:rsidR="00B10756" w:rsidRPr="0094205C" w:rsidRDefault="00B10756" w:rsidP="00DC767A">
            <w:pPr>
              <w:jc w:val="center"/>
              <w:rPr>
                <w:rFonts w:cstheme="minorHAnsi"/>
              </w:rPr>
            </w:pPr>
          </w:p>
        </w:tc>
      </w:tr>
      <w:tr w:rsidR="00B10756" w:rsidRPr="0094205C" w14:paraId="197549AE" w14:textId="77777777" w:rsidTr="00DC767A">
        <w:trPr>
          <w:trHeight w:val="925"/>
        </w:trPr>
        <w:tc>
          <w:tcPr>
            <w:tcW w:w="704" w:type="dxa"/>
          </w:tcPr>
          <w:p w14:paraId="2E3A2876" w14:textId="7FB5E93A" w:rsidR="00B10756" w:rsidRPr="0094205C" w:rsidRDefault="00B10756" w:rsidP="00060F1A">
            <w:pPr>
              <w:rPr>
                <w:rFonts w:cstheme="minorHAnsi"/>
              </w:rPr>
            </w:pPr>
            <w:r w:rsidRPr="0094205C">
              <w:rPr>
                <w:rFonts w:cstheme="minorHAnsi"/>
              </w:rPr>
              <w:t xml:space="preserve">H3 </w:t>
            </w:r>
          </w:p>
        </w:tc>
        <w:tc>
          <w:tcPr>
            <w:tcW w:w="3969" w:type="dxa"/>
          </w:tcPr>
          <w:p w14:paraId="082EF416" w14:textId="3B60BC19" w:rsidR="00B10756" w:rsidRPr="0094205C" w:rsidRDefault="00B10756" w:rsidP="00060F1A">
            <w:pPr>
              <w:rPr>
                <w:rFonts w:cstheme="minorHAnsi"/>
              </w:rPr>
            </w:pPr>
            <w:proofErr w:type="spellStart"/>
            <w:r w:rsidRPr="0094205C">
              <w:rPr>
                <w:rFonts w:cstheme="minorHAnsi"/>
                <w:b/>
                <w:bCs/>
                <w:color w:val="000000"/>
              </w:rPr>
              <w:t>Cipollina</w:t>
            </w:r>
            <w:proofErr w:type="spellEnd"/>
            <w:r w:rsidRPr="0094205C">
              <w:rPr>
                <w:rFonts w:cstheme="minorHAnsi"/>
                <w:b/>
                <w:bCs/>
                <w:color w:val="000000"/>
              </w:rPr>
              <w:t xml:space="preserve"> IGT Rosso Terre </w:t>
            </w:r>
            <w:proofErr w:type="spellStart"/>
            <w:r w:rsidRPr="0094205C">
              <w:rPr>
                <w:rFonts w:cstheme="minorHAnsi"/>
                <w:b/>
                <w:bCs/>
                <w:color w:val="000000"/>
              </w:rPr>
              <w:t>Siciliane</w:t>
            </w:r>
            <w:proofErr w:type="spellEnd"/>
            <w:r w:rsidRPr="0094205C">
              <w:rPr>
                <w:rFonts w:cstheme="minorHAnsi"/>
                <w:b/>
                <w:bCs/>
                <w:color w:val="000000"/>
              </w:rPr>
              <w:t xml:space="preserve">  </w:t>
            </w:r>
            <w:r w:rsidR="0094205C" w:rsidRPr="0094205C">
              <w:rPr>
                <w:rFonts w:cstheme="minorHAnsi"/>
                <w:b/>
                <w:bCs/>
                <w:color w:val="000000"/>
              </w:rPr>
              <w:t>2019</w:t>
            </w:r>
          </w:p>
        </w:tc>
        <w:tc>
          <w:tcPr>
            <w:tcW w:w="4678" w:type="dxa"/>
          </w:tcPr>
          <w:p w14:paraId="0C56B2D5" w14:textId="7680F4F8" w:rsidR="00B10756" w:rsidRPr="0094205C" w:rsidRDefault="00B10756" w:rsidP="00DC767A">
            <w:pPr>
              <w:jc w:val="center"/>
              <w:rPr>
                <w:rFonts w:cstheme="minorHAnsi"/>
              </w:rPr>
            </w:pPr>
            <w:proofErr w:type="spellStart"/>
            <w:r w:rsidRPr="0094205C">
              <w:rPr>
                <w:rFonts w:cstheme="minorHAnsi"/>
                <w:i/>
                <w:iCs/>
                <w:color w:val="000000"/>
                <w:sz w:val="20"/>
                <w:szCs w:val="20"/>
              </w:rPr>
              <w:t>Cipollina</w:t>
            </w:r>
            <w:proofErr w:type="spellEnd"/>
            <w:r w:rsidRPr="0094205C">
              <w:rPr>
                <w:rFonts w:cstheme="minorHAnsi"/>
                <w:i/>
                <w:iCs/>
                <w:color w:val="000000"/>
                <w:sz w:val="20"/>
                <w:szCs w:val="20"/>
              </w:rPr>
              <w:t xml:space="preserve"> Rosso shines a spotlight on the characterful local Sicilian grape Nero </w:t>
            </w:r>
            <w:proofErr w:type="spellStart"/>
            <w:r w:rsidRPr="0094205C">
              <w:rPr>
                <w:rFonts w:cstheme="minorHAnsi"/>
                <w:i/>
                <w:iCs/>
                <w:color w:val="000000"/>
                <w:sz w:val="20"/>
                <w:szCs w:val="20"/>
              </w:rPr>
              <w:t>d'Avola</w:t>
            </w:r>
            <w:proofErr w:type="spellEnd"/>
            <w:r w:rsidRPr="0094205C">
              <w:rPr>
                <w:rFonts w:cstheme="minorHAnsi"/>
                <w:i/>
                <w:iCs/>
                <w:color w:val="000000"/>
                <w:sz w:val="20"/>
                <w:szCs w:val="20"/>
              </w:rPr>
              <w:t>. Here, its plummy, spicy fruit is complemented by a dash of silky Syrah.</w:t>
            </w:r>
          </w:p>
        </w:tc>
      </w:tr>
      <w:tr w:rsidR="00B10756" w:rsidRPr="0094205C" w14:paraId="364CC63A" w14:textId="77777777" w:rsidTr="008F4E50">
        <w:tc>
          <w:tcPr>
            <w:tcW w:w="704" w:type="dxa"/>
          </w:tcPr>
          <w:p w14:paraId="439866A9" w14:textId="3F568856" w:rsidR="00B10756" w:rsidRPr="0094205C" w:rsidRDefault="00B10756" w:rsidP="00060F1A">
            <w:pPr>
              <w:rPr>
                <w:rFonts w:cstheme="minorHAnsi"/>
              </w:rPr>
            </w:pPr>
            <w:r w:rsidRPr="0094205C">
              <w:rPr>
                <w:rFonts w:cstheme="minorHAnsi"/>
              </w:rPr>
              <w:t xml:space="preserve">H4 </w:t>
            </w:r>
          </w:p>
        </w:tc>
        <w:tc>
          <w:tcPr>
            <w:tcW w:w="3969" w:type="dxa"/>
          </w:tcPr>
          <w:p w14:paraId="48A7420D" w14:textId="592A29A5" w:rsidR="00B10756" w:rsidRPr="0094205C" w:rsidRDefault="00B10756" w:rsidP="00060F1A">
            <w:pPr>
              <w:rPr>
                <w:rFonts w:cstheme="minorHAnsi"/>
              </w:rPr>
            </w:pPr>
            <w:proofErr w:type="spellStart"/>
            <w:r w:rsidRPr="0094205C">
              <w:rPr>
                <w:rFonts w:cstheme="minorHAnsi"/>
                <w:b/>
                <w:bCs/>
                <w:color w:val="000000"/>
              </w:rPr>
              <w:t>Corney</w:t>
            </w:r>
            <w:proofErr w:type="spellEnd"/>
            <w:r w:rsidRPr="0094205C">
              <w:rPr>
                <w:rFonts w:cstheme="minorHAnsi"/>
                <w:b/>
                <w:bCs/>
                <w:color w:val="000000"/>
              </w:rPr>
              <w:t xml:space="preserve"> and Barrow House Claret, </w:t>
            </w:r>
            <w:proofErr w:type="spellStart"/>
            <w:r w:rsidRPr="0094205C">
              <w:rPr>
                <w:rFonts w:cstheme="minorHAnsi"/>
                <w:b/>
                <w:bCs/>
                <w:color w:val="000000"/>
              </w:rPr>
              <w:t>Sichel</w:t>
            </w:r>
            <w:proofErr w:type="spellEnd"/>
            <w:r w:rsidRPr="0094205C">
              <w:rPr>
                <w:rFonts w:cstheme="minorHAnsi"/>
                <w:b/>
                <w:bCs/>
                <w:color w:val="000000"/>
              </w:rPr>
              <w:t xml:space="preserve">, AC Bordeaux, France </w:t>
            </w:r>
          </w:p>
        </w:tc>
        <w:tc>
          <w:tcPr>
            <w:tcW w:w="4678" w:type="dxa"/>
          </w:tcPr>
          <w:p w14:paraId="539DD2B3" w14:textId="16BE16C7" w:rsidR="00B10756" w:rsidRPr="00E54757" w:rsidRDefault="00B10756" w:rsidP="00E54757">
            <w:pPr>
              <w:jc w:val="center"/>
              <w:rPr>
                <w:rFonts w:cstheme="minorHAnsi"/>
                <w:color w:val="000000"/>
                <w:sz w:val="20"/>
                <w:szCs w:val="20"/>
              </w:rPr>
            </w:pPr>
            <w:r w:rsidRPr="0094205C">
              <w:rPr>
                <w:rFonts w:cstheme="minorHAnsi"/>
                <w:i/>
                <w:iCs/>
                <w:color w:val="000000"/>
                <w:sz w:val="20"/>
                <w:szCs w:val="20"/>
              </w:rPr>
              <w:t>Supple and ripe with very smooth tannins and plump black cherry and damson fruit.  The soft drinking style will suit a variety of meat dishes.</w:t>
            </w:r>
          </w:p>
        </w:tc>
      </w:tr>
      <w:tr w:rsidR="00B10756" w:rsidRPr="0094205C" w14:paraId="3E1354D6" w14:textId="77777777" w:rsidTr="008F4E50">
        <w:tc>
          <w:tcPr>
            <w:tcW w:w="704" w:type="dxa"/>
          </w:tcPr>
          <w:p w14:paraId="3A5D5D43" w14:textId="77777777" w:rsidR="00B10756" w:rsidRPr="0094205C" w:rsidRDefault="00B10756" w:rsidP="00060F1A">
            <w:pPr>
              <w:rPr>
                <w:rFonts w:cstheme="minorHAnsi"/>
              </w:rPr>
            </w:pPr>
          </w:p>
        </w:tc>
        <w:tc>
          <w:tcPr>
            <w:tcW w:w="3969" w:type="dxa"/>
          </w:tcPr>
          <w:p w14:paraId="2ACFA40A" w14:textId="56B180A6" w:rsidR="0094205C" w:rsidRPr="00DC767A" w:rsidRDefault="00B10756" w:rsidP="00060F1A">
            <w:pPr>
              <w:rPr>
                <w:rFonts w:cstheme="minorHAnsi"/>
                <w:b/>
                <w:bCs/>
                <w:i/>
                <w:iCs/>
                <w:sz w:val="28"/>
                <w:szCs w:val="28"/>
              </w:rPr>
            </w:pPr>
            <w:r w:rsidRPr="00DC767A">
              <w:rPr>
                <w:rFonts w:cstheme="minorHAnsi"/>
                <w:b/>
                <w:bCs/>
                <w:i/>
                <w:iCs/>
                <w:sz w:val="28"/>
                <w:szCs w:val="28"/>
              </w:rPr>
              <w:t>House Rose</w:t>
            </w:r>
          </w:p>
        </w:tc>
        <w:tc>
          <w:tcPr>
            <w:tcW w:w="4678" w:type="dxa"/>
          </w:tcPr>
          <w:p w14:paraId="7AD4DF28" w14:textId="77777777" w:rsidR="00B10756" w:rsidRPr="0094205C" w:rsidRDefault="00B10756" w:rsidP="00DC767A">
            <w:pPr>
              <w:jc w:val="center"/>
              <w:rPr>
                <w:rFonts w:cstheme="minorHAnsi"/>
              </w:rPr>
            </w:pPr>
          </w:p>
        </w:tc>
      </w:tr>
      <w:tr w:rsidR="00B10756" w:rsidRPr="0094205C" w14:paraId="07E43DEE" w14:textId="77777777" w:rsidTr="00E54757">
        <w:trPr>
          <w:trHeight w:val="731"/>
        </w:trPr>
        <w:tc>
          <w:tcPr>
            <w:tcW w:w="704" w:type="dxa"/>
          </w:tcPr>
          <w:p w14:paraId="06AA701C" w14:textId="6AA3387D" w:rsidR="00B10756" w:rsidRPr="0094205C" w:rsidRDefault="00B10756" w:rsidP="00060F1A">
            <w:pPr>
              <w:rPr>
                <w:rFonts w:cstheme="minorHAnsi"/>
              </w:rPr>
            </w:pPr>
            <w:r w:rsidRPr="0094205C">
              <w:rPr>
                <w:rFonts w:cstheme="minorHAnsi"/>
              </w:rPr>
              <w:t xml:space="preserve">H5 </w:t>
            </w:r>
          </w:p>
        </w:tc>
        <w:tc>
          <w:tcPr>
            <w:tcW w:w="3969" w:type="dxa"/>
          </w:tcPr>
          <w:p w14:paraId="2E033EAC" w14:textId="35DA3426" w:rsidR="00B10756" w:rsidRPr="0094205C" w:rsidRDefault="00B10756" w:rsidP="00060F1A">
            <w:pPr>
              <w:pStyle w:val="v1msonormal"/>
              <w:shd w:val="clear" w:color="auto" w:fill="FFFFFF"/>
              <w:spacing w:before="0" w:beforeAutospacing="0" w:after="0" w:afterAutospacing="0"/>
              <w:rPr>
                <w:rFonts w:cstheme="minorHAnsi"/>
                <w:color w:val="2C363A"/>
              </w:rPr>
            </w:pPr>
            <w:proofErr w:type="spellStart"/>
            <w:r w:rsidRPr="0094205C">
              <w:rPr>
                <w:rFonts w:cstheme="minorHAnsi"/>
                <w:b/>
                <w:bCs/>
                <w:color w:val="000000"/>
                <w:shd w:val="clear" w:color="auto" w:fill="FFFFFF"/>
              </w:rPr>
              <w:t>Sanziana</w:t>
            </w:r>
            <w:proofErr w:type="spellEnd"/>
            <w:r w:rsidRPr="0094205C">
              <w:rPr>
                <w:rFonts w:cstheme="minorHAnsi"/>
                <w:b/>
                <w:bCs/>
                <w:color w:val="000000"/>
                <w:shd w:val="clear" w:color="auto" w:fill="FFFFFF"/>
              </w:rPr>
              <w:t xml:space="preserve"> Rose 201</w:t>
            </w:r>
            <w:r w:rsidR="0094205C" w:rsidRPr="0094205C">
              <w:rPr>
                <w:rFonts w:cstheme="minorHAnsi"/>
                <w:b/>
                <w:bCs/>
                <w:color w:val="000000"/>
                <w:shd w:val="clear" w:color="auto" w:fill="FFFFFF"/>
              </w:rPr>
              <w:t>7</w:t>
            </w:r>
            <w:r w:rsidRPr="0094205C">
              <w:rPr>
                <w:rFonts w:cstheme="minorHAnsi"/>
                <w:b/>
                <w:bCs/>
                <w:color w:val="000000"/>
                <w:shd w:val="clear" w:color="auto" w:fill="FFFFFF"/>
              </w:rPr>
              <w:t xml:space="preserve">, </w:t>
            </w:r>
            <w:proofErr w:type="spellStart"/>
            <w:r w:rsidRPr="0094205C">
              <w:rPr>
                <w:rFonts w:cstheme="minorHAnsi"/>
                <w:b/>
                <w:bCs/>
                <w:color w:val="000000"/>
                <w:shd w:val="clear" w:color="auto" w:fill="FFFFFF"/>
              </w:rPr>
              <w:t>Recas</w:t>
            </w:r>
            <w:proofErr w:type="spellEnd"/>
            <w:r w:rsidRPr="0094205C">
              <w:rPr>
                <w:rFonts w:cstheme="minorHAnsi"/>
                <w:b/>
                <w:bCs/>
                <w:color w:val="000000"/>
                <w:shd w:val="clear" w:color="auto" w:fill="FFFFFF"/>
              </w:rPr>
              <w:t xml:space="preserve"> </w:t>
            </w:r>
            <w:proofErr w:type="spellStart"/>
            <w:r w:rsidRPr="0094205C">
              <w:rPr>
                <w:rFonts w:cstheme="minorHAnsi"/>
                <w:b/>
                <w:bCs/>
                <w:color w:val="000000"/>
                <w:shd w:val="clear" w:color="auto" w:fill="FFFFFF"/>
              </w:rPr>
              <w:t>Cremale</w:t>
            </w:r>
            <w:proofErr w:type="spellEnd"/>
            <w:r w:rsidRPr="0094205C">
              <w:rPr>
                <w:rFonts w:cstheme="minorHAnsi"/>
                <w:b/>
                <w:bCs/>
                <w:color w:val="000000"/>
                <w:shd w:val="clear" w:color="auto" w:fill="FFFFFF"/>
              </w:rPr>
              <w:t>, Romania</w:t>
            </w:r>
          </w:p>
          <w:p w14:paraId="539B97E5" w14:textId="77777777" w:rsidR="00B10756" w:rsidRPr="0094205C" w:rsidRDefault="00B10756" w:rsidP="00060F1A">
            <w:pPr>
              <w:rPr>
                <w:rFonts w:cstheme="minorHAnsi"/>
              </w:rPr>
            </w:pPr>
          </w:p>
        </w:tc>
        <w:tc>
          <w:tcPr>
            <w:tcW w:w="4678" w:type="dxa"/>
          </w:tcPr>
          <w:p w14:paraId="131F0F1A" w14:textId="157C929C" w:rsidR="00B10756" w:rsidRPr="00E54757" w:rsidRDefault="00B10756" w:rsidP="00E54757">
            <w:pPr>
              <w:pStyle w:val="v1msonormal"/>
              <w:shd w:val="clear" w:color="auto" w:fill="FFFFFF"/>
              <w:spacing w:before="0" w:beforeAutospacing="0" w:after="0" w:afterAutospacing="0"/>
              <w:jc w:val="center"/>
              <w:rPr>
                <w:rFonts w:cstheme="minorHAnsi"/>
                <w:i/>
                <w:iCs/>
                <w:color w:val="2C363A"/>
                <w:sz w:val="20"/>
                <w:szCs w:val="20"/>
              </w:rPr>
            </w:pPr>
            <w:r w:rsidRPr="0094205C">
              <w:rPr>
                <w:rFonts w:cstheme="minorHAnsi"/>
                <w:i/>
                <w:iCs/>
                <w:color w:val="000000"/>
                <w:sz w:val="20"/>
                <w:szCs w:val="20"/>
                <w:shd w:val="clear" w:color="auto" w:fill="FFFFFF"/>
              </w:rPr>
              <w:t>Made from grapes sourced from the Banat region of South West Romania. Gently floral, with berry flavours and a touch of sweet spice.</w:t>
            </w:r>
          </w:p>
        </w:tc>
      </w:tr>
    </w:tbl>
    <w:p w14:paraId="4437C0D9" w14:textId="6CF2BE98" w:rsidR="00AB443C" w:rsidRPr="00E54757" w:rsidRDefault="00AB443C" w:rsidP="00E54757">
      <w:pPr>
        <w:ind w:left="720"/>
        <w:rPr>
          <w:rFonts w:cstheme="minorHAnsi"/>
          <w:b/>
          <w:bCs/>
          <w:sz w:val="28"/>
          <w:szCs w:val="28"/>
        </w:rPr>
      </w:pP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2483"/>
        <w:gridCol w:w="4113"/>
        <w:gridCol w:w="920"/>
        <w:gridCol w:w="885"/>
      </w:tblGrid>
      <w:tr w:rsidR="00DC767A" w:rsidRPr="0094205C" w14:paraId="0FACCF73" w14:textId="77777777" w:rsidTr="00DC767A">
        <w:tc>
          <w:tcPr>
            <w:tcW w:w="615" w:type="dxa"/>
          </w:tcPr>
          <w:p w14:paraId="77B58043" w14:textId="77777777" w:rsidR="00DC767A" w:rsidRPr="0094205C" w:rsidRDefault="00DC767A" w:rsidP="00DC767A">
            <w:pPr>
              <w:rPr>
                <w:rFonts w:cstheme="minorHAnsi"/>
              </w:rPr>
            </w:pPr>
          </w:p>
        </w:tc>
        <w:tc>
          <w:tcPr>
            <w:tcW w:w="2483" w:type="dxa"/>
          </w:tcPr>
          <w:p w14:paraId="09069410" w14:textId="3786B898" w:rsidR="00DC767A" w:rsidRPr="0094205C" w:rsidRDefault="00E54757" w:rsidP="00DC767A">
            <w:pPr>
              <w:rPr>
                <w:rFonts w:cstheme="minorHAnsi"/>
                <w:b/>
                <w:bCs/>
                <w:color w:val="000000"/>
                <w:sz w:val="20"/>
                <w:szCs w:val="20"/>
              </w:rPr>
            </w:pPr>
            <w:r w:rsidRPr="00DC767A">
              <w:rPr>
                <w:rFonts w:cstheme="minorHAnsi"/>
                <w:b/>
                <w:bCs/>
                <w:i/>
                <w:iCs/>
                <w:sz w:val="28"/>
                <w:szCs w:val="28"/>
              </w:rPr>
              <w:t>House Fizz</w:t>
            </w:r>
          </w:p>
        </w:tc>
        <w:tc>
          <w:tcPr>
            <w:tcW w:w="4113" w:type="dxa"/>
          </w:tcPr>
          <w:p w14:paraId="5C6AD7E4" w14:textId="77777777" w:rsidR="00DC767A" w:rsidRPr="0094205C" w:rsidRDefault="00DC767A" w:rsidP="00DC767A">
            <w:pPr>
              <w:rPr>
                <w:rFonts w:cstheme="minorHAnsi"/>
              </w:rPr>
            </w:pPr>
          </w:p>
        </w:tc>
        <w:tc>
          <w:tcPr>
            <w:tcW w:w="920" w:type="dxa"/>
          </w:tcPr>
          <w:p w14:paraId="09E93ADF" w14:textId="77777777" w:rsidR="00DC767A" w:rsidRPr="0094205C" w:rsidRDefault="00DC767A" w:rsidP="00DC767A">
            <w:pPr>
              <w:rPr>
                <w:rFonts w:cstheme="minorHAnsi"/>
              </w:rPr>
            </w:pPr>
            <w:r w:rsidRPr="0094205C">
              <w:rPr>
                <w:rFonts w:cstheme="minorHAnsi"/>
              </w:rPr>
              <w:t>Glass</w:t>
            </w:r>
          </w:p>
        </w:tc>
        <w:tc>
          <w:tcPr>
            <w:tcW w:w="885" w:type="dxa"/>
          </w:tcPr>
          <w:p w14:paraId="538425D9" w14:textId="77777777" w:rsidR="00DC767A" w:rsidRPr="0094205C" w:rsidRDefault="00DC767A" w:rsidP="00DC767A">
            <w:pPr>
              <w:rPr>
                <w:rFonts w:cstheme="minorHAnsi"/>
              </w:rPr>
            </w:pPr>
            <w:r w:rsidRPr="0094205C">
              <w:rPr>
                <w:rFonts w:cstheme="minorHAnsi"/>
              </w:rPr>
              <w:t>Bottle</w:t>
            </w:r>
          </w:p>
        </w:tc>
      </w:tr>
      <w:tr w:rsidR="00DC767A" w:rsidRPr="0094205C" w14:paraId="26256FFD" w14:textId="77777777" w:rsidTr="00DC767A">
        <w:tc>
          <w:tcPr>
            <w:tcW w:w="615" w:type="dxa"/>
          </w:tcPr>
          <w:p w14:paraId="739F2B8B" w14:textId="77777777" w:rsidR="00DC767A" w:rsidRPr="0094205C" w:rsidRDefault="00DC767A" w:rsidP="00DC767A">
            <w:pPr>
              <w:rPr>
                <w:rFonts w:cstheme="minorHAnsi"/>
              </w:rPr>
            </w:pPr>
            <w:r w:rsidRPr="0094205C">
              <w:rPr>
                <w:rFonts w:cstheme="minorHAnsi"/>
              </w:rPr>
              <w:t>H6</w:t>
            </w:r>
          </w:p>
        </w:tc>
        <w:tc>
          <w:tcPr>
            <w:tcW w:w="2483" w:type="dxa"/>
          </w:tcPr>
          <w:p w14:paraId="3C565940" w14:textId="77777777" w:rsidR="00DC767A" w:rsidRPr="0094205C" w:rsidRDefault="00DC767A" w:rsidP="00DC767A">
            <w:pPr>
              <w:rPr>
                <w:rFonts w:cstheme="minorHAnsi"/>
              </w:rPr>
            </w:pPr>
            <w:r w:rsidRPr="0094205C">
              <w:rPr>
                <w:rFonts w:cstheme="minorHAnsi"/>
                <w:b/>
                <w:bCs/>
                <w:color w:val="000000"/>
                <w:sz w:val="20"/>
                <w:szCs w:val="20"/>
              </w:rPr>
              <w:t xml:space="preserve">Guy de </w:t>
            </w:r>
            <w:proofErr w:type="spellStart"/>
            <w:r w:rsidRPr="0094205C">
              <w:rPr>
                <w:rFonts w:cstheme="minorHAnsi"/>
                <w:b/>
                <w:bCs/>
                <w:color w:val="000000"/>
                <w:sz w:val="20"/>
                <w:szCs w:val="20"/>
              </w:rPr>
              <w:t>Chassey</w:t>
            </w:r>
            <w:proofErr w:type="spellEnd"/>
            <w:r w:rsidRPr="0094205C">
              <w:rPr>
                <w:rFonts w:cstheme="minorHAnsi"/>
                <w:b/>
                <w:bCs/>
                <w:color w:val="000000"/>
                <w:sz w:val="20"/>
                <w:szCs w:val="20"/>
              </w:rPr>
              <w:t xml:space="preserve">  Grand Cru Brut, </w:t>
            </w:r>
            <w:proofErr w:type="spellStart"/>
            <w:r w:rsidRPr="0094205C">
              <w:rPr>
                <w:rFonts w:cstheme="minorHAnsi"/>
                <w:b/>
                <w:bCs/>
                <w:color w:val="000000"/>
                <w:sz w:val="20"/>
                <w:szCs w:val="20"/>
              </w:rPr>
              <w:t>Louvois</w:t>
            </w:r>
            <w:proofErr w:type="spellEnd"/>
            <w:r w:rsidRPr="0094205C">
              <w:rPr>
                <w:rFonts w:cstheme="minorHAnsi"/>
                <w:b/>
                <w:bCs/>
                <w:color w:val="000000"/>
                <w:sz w:val="20"/>
                <w:szCs w:val="20"/>
              </w:rPr>
              <w:t xml:space="preserve">, Champagne, France </w:t>
            </w:r>
          </w:p>
        </w:tc>
        <w:tc>
          <w:tcPr>
            <w:tcW w:w="4113" w:type="dxa"/>
          </w:tcPr>
          <w:p w14:paraId="57AAB980" w14:textId="2DF3F7E2" w:rsidR="00DC767A" w:rsidRPr="0094205C" w:rsidRDefault="00DC767A" w:rsidP="00DC767A">
            <w:pPr>
              <w:rPr>
                <w:rFonts w:cstheme="minorHAnsi"/>
              </w:rPr>
            </w:pPr>
            <w:r w:rsidRPr="0094205C">
              <w:rPr>
                <w:rFonts w:cstheme="minorHAnsi"/>
                <w:i/>
                <w:iCs/>
                <w:color w:val="000000"/>
                <w:sz w:val="20"/>
                <w:szCs w:val="20"/>
              </w:rPr>
              <w:t xml:space="preserve">Rich and concentrated with fine backbone flavours of hazelnut and toasty fruit.  The grapes for this wine are all from 100% rated Grand Cru vineyards in </w:t>
            </w:r>
            <w:proofErr w:type="spellStart"/>
            <w:r w:rsidRPr="0094205C">
              <w:rPr>
                <w:rFonts w:cstheme="minorHAnsi"/>
                <w:i/>
                <w:iCs/>
                <w:color w:val="000000"/>
                <w:sz w:val="20"/>
                <w:szCs w:val="20"/>
              </w:rPr>
              <w:t>Louvois</w:t>
            </w:r>
            <w:proofErr w:type="spellEnd"/>
            <w:r w:rsidRPr="0094205C">
              <w:rPr>
                <w:rFonts w:cstheme="minorHAnsi"/>
                <w:i/>
                <w:iCs/>
                <w:color w:val="000000"/>
                <w:sz w:val="20"/>
                <w:szCs w:val="20"/>
              </w:rPr>
              <w:t xml:space="preserve">. Not as </w:t>
            </w:r>
            <w:proofErr w:type="spellStart"/>
            <w:r w:rsidRPr="0094205C">
              <w:rPr>
                <w:rFonts w:cstheme="minorHAnsi"/>
                <w:i/>
                <w:iCs/>
                <w:color w:val="000000"/>
                <w:sz w:val="20"/>
                <w:szCs w:val="20"/>
              </w:rPr>
              <w:t>well</w:t>
            </w:r>
            <w:r>
              <w:rPr>
                <w:rFonts w:cstheme="minorHAnsi"/>
                <w:i/>
                <w:iCs/>
                <w:color w:val="000000"/>
                <w:sz w:val="20"/>
                <w:szCs w:val="20"/>
              </w:rPr>
              <w:t xml:space="preserve"> </w:t>
            </w:r>
            <w:r w:rsidRPr="0094205C">
              <w:rPr>
                <w:rFonts w:cstheme="minorHAnsi"/>
                <w:i/>
                <w:iCs/>
                <w:color w:val="000000"/>
                <w:sz w:val="20"/>
                <w:szCs w:val="20"/>
              </w:rPr>
              <w:t>known</w:t>
            </w:r>
            <w:proofErr w:type="spellEnd"/>
            <w:r w:rsidRPr="0094205C">
              <w:rPr>
                <w:rFonts w:cstheme="minorHAnsi"/>
                <w:i/>
                <w:iCs/>
                <w:color w:val="000000"/>
                <w:sz w:val="20"/>
                <w:szCs w:val="20"/>
              </w:rPr>
              <w:t xml:space="preserve"> as some of the Grandes Marques, but more highly rated on quality.</w:t>
            </w:r>
          </w:p>
        </w:tc>
        <w:tc>
          <w:tcPr>
            <w:tcW w:w="920" w:type="dxa"/>
          </w:tcPr>
          <w:p w14:paraId="4B9B47C1" w14:textId="77777777" w:rsidR="00DC767A" w:rsidRPr="0094205C" w:rsidRDefault="00DC767A" w:rsidP="00DC767A">
            <w:pPr>
              <w:rPr>
                <w:rFonts w:cstheme="minorHAnsi"/>
              </w:rPr>
            </w:pPr>
            <w:r>
              <w:rPr>
                <w:rFonts w:cstheme="minorHAnsi"/>
              </w:rPr>
              <w:t>£</w:t>
            </w:r>
            <w:r w:rsidRPr="0094205C">
              <w:rPr>
                <w:rFonts w:cstheme="minorHAnsi"/>
              </w:rPr>
              <w:t>7.25</w:t>
            </w:r>
          </w:p>
        </w:tc>
        <w:tc>
          <w:tcPr>
            <w:tcW w:w="885" w:type="dxa"/>
          </w:tcPr>
          <w:p w14:paraId="1F1C924E" w14:textId="7D3B6A1B" w:rsidR="00DC767A" w:rsidRPr="0094205C" w:rsidRDefault="00DC767A" w:rsidP="00DC767A">
            <w:pPr>
              <w:rPr>
                <w:rFonts w:cstheme="minorHAnsi"/>
              </w:rPr>
            </w:pPr>
            <w:r w:rsidRPr="0094205C">
              <w:rPr>
                <w:rFonts w:cstheme="minorHAnsi"/>
              </w:rPr>
              <w:t>£4</w:t>
            </w:r>
            <w:r w:rsidR="00BC0A00">
              <w:rPr>
                <w:rFonts w:cstheme="minorHAnsi"/>
              </w:rPr>
              <w:t>3</w:t>
            </w:r>
            <w:r w:rsidRPr="0094205C">
              <w:rPr>
                <w:rFonts w:cstheme="minorHAnsi"/>
              </w:rPr>
              <w:t>.95</w:t>
            </w:r>
          </w:p>
        </w:tc>
      </w:tr>
      <w:tr w:rsidR="00DC767A" w:rsidRPr="0094205C" w14:paraId="40ABF63D" w14:textId="77777777" w:rsidTr="00E62441">
        <w:trPr>
          <w:trHeight w:val="1503"/>
        </w:trPr>
        <w:tc>
          <w:tcPr>
            <w:tcW w:w="615" w:type="dxa"/>
          </w:tcPr>
          <w:p w14:paraId="0545F27D" w14:textId="77777777" w:rsidR="00DC767A" w:rsidRPr="0094205C" w:rsidRDefault="00DC767A" w:rsidP="00DC767A">
            <w:pPr>
              <w:rPr>
                <w:rFonts w:cstheme="minorHAnsi"/>
              </w:rPr>
            </w:pPr>
            <w:r w:rsidRPr="0094205C">
              <w:rPr>
                <w:rFonts w:cstheme="minorHAnsi"/>
              </w:rPr>
              <w:t>H7</w:t>
            </w:r>
          </w:p>
        </w:tc>
        <w:tc>
          <w:tcPr>
            <w:tcW w:w="2483" w:type="dxa"/>
          </w:tcPr>
          <w:p w14:paraId="67745403" w14:textId="77777777" w:rsidR="00DC767A" w:rsidRPr="00DC767A" w:rsidRDefault="00DC767A" w:rsidP="00DC767A">
            <w:pPr>
              <w:rPr>
                <w:rFonts w:cstheme="minorHAnsi"/>
                <w:b/>
                <w:bCs/>
                <w:sz w:val="20"/>
                <w:szCs w:val="20"/>
              </w:rPr>
            </w:pPr>
            <w:r w:rsidRPr="00DC767A">
              <w:rPr>
                <w:rFonts w:cstheme="minorHAnsi"/>
                <w:b/>
                <w:bCs/>
                <w:sz w:val="20"/>
                <w:szCs w:val="20"/>
              </w:rPr>
              <w:t xml:space="preserve">Prosecco le </w:t>
            </w:r>
            <w:proofErr w:type="spellStart"/>
            <w:r w:rsidRPr="00DC767A">
              <w:rPr>
                <w:rFonts w:cstheme="minorHAnsi"/>
                <w:b/>
                <w:bCs/>
                <w:sz w:val="20"/>
                <w:szCs w:val="20"/>
              </w:rPr>
              <w:t>Coulture</w:t>
            </w:r>
            <w:proofErr w:type="spellEnd"/>
            <w:r w:rsidRPr="00DC767A">
              <w:rPr>
                <w:rFonts w:cstheme="minorHAnsi"/>
                <w:b/>
                <w:bCs/>
                <w:sz w:val="20"/>
                <w:szCs w:val="20"/>
              </w:rPr>
              <w:t xml:space="preserve"> DOC Treviso Veneto Italy</w:t>
            </w:r>
          </w:p>
        </w:tc>
        <w:tc>
          <w:tcPr>
            <w:tcW w:w="4113" w:type="dxa"/>
          </w:tcPr>
          <w:p w14:paraId="364A0B36" w14:textId="549EC611" w:rsidR="00DC767A" w:rsidRPr="00E62441" w:rsidRDefault="00DC767A" w:rsidP="00DC767A">
            <w:pPr>
              <w:rPr>
                <w:rFonts w:cstheme="minorHAnsi"/>
                <w:i/>
                <w:iCs/>
                <w:color w:val="000000"/>
                <w:sz w:val="20"/>
                <w:szCs w:val="20"/>
              </w:rPr>
            </w:pPr>
            <w:r w:rsidRPr="0094205C">
              <w:rPr>
                <w:rFonts w:cstheme="minorHAnsi"/>
                <w:i/>
                <w:iCs/>
                <w:color w:val="000000"/>
                <w:sz w:val="20"/>
                <w:szCs w:val="20"/>
              </w:rPr>
              <w:t xml:space="preserve">Le </w:t>
            </w:r>
            <w:proofErr w:type="spellStart"/>
            <w:r w:rsidRPr="0094205C">
              <w:rPr>
                <w:rFonts w:cstheme="minorHAnsi"/>
                <w:i/>
                <w:iCs/>
                <w:color w:val="000000"/>
                <w:sz w:val="20"/>
                <w:szCs w:val="20"/>
              </w:rPr>
              <w:t>Colture</w:t>
            </w:r>
            <w:proofErr w:type="spellEnd"/>
            <w:r w:rsidRPr="0094205C">
              <w:rPr>
                <w:rFonts w:cstheme="minorHAnsi"/>
                <w:i/>
                <w:iCs/>
                <w:color w:val="000000"/>
                <w:sz w:val="20"/>
                <w:szCs w:val="20"/>
              </w:rPr>
              <w:t xml:space="preserve">, based in </w:t>
            </w:r>
            <w:proofErr w:type="spellStart"/>
            <w:r w:rsidRPr="0094205C">
              <w:rPr>
                <w:rFonts w:cstheme="minorHAnsi"/>
                <w:i/>
                <w:iCs/>
                <w:color w:val="000000"/>
                <w:sz w:val="20"/>
                <w:szCs w:val="20"/>
              </w:rPr>
              <w:t>Valdobbiadene</w:t>
            </w:r>
            <w:proofErr w:type="spellEnd"/>
            <w:r w:rsidRPr="0094205C">
              <w:rPr>
                <w:rFonts w:cstheme="minorHAnsi"/>
                <w:i/>
                <w:iCs/>
                <w:color w:val="000000"/>
                <w:sz w:val="20"/>
                <w:szCs w:val="20"/>
              </w:rPr>
              <w:t>, are tru</w:t>
            </w:r>
            <w:r>
              <w:rPr>
                <w:rFonts w:cstheme="minorHAnsi"/>
                <w:i/>
                <w:iCs/>
                <w:color w:val="000000"/>
                <w:sz w:val="20"/>
                <w:szCs w:val="20"/>
              </w:rPr>
              <w:t>e</w:t>
            </w:r>
            <w:r w:rsidRPr="0094205C">
              <w:rPr>
                <w:rFonts w:cstheme="minorHAnsi"/>
                <w:i/>
                <w:iCs/>
                <w:color w:val="000000"/>
                <w:sz w:val="20"/>
                <w:szCs w:val="20"/>
              </w:rPr>
              <w:t xml:space="preserve"> sparkling wine experts. Over 500 years of experience have led this old-established family to produce a world class Pr</w:t>
            </w:r>
            <w:r>
              <w:rPr>
                <w:rFonts w:cstheme="minorHAnsi"/>
                <w:i/>
                <w:iCs/>
                <w:color w:val="000000"/>
                <w:sz w:val="20"/>
                <w:szCs w:val="20"/>
              </w:rPr>
              <w:t>o</w:t>
            </w:r>
            <w:r w:rsidRPr="0094205C">
              <w:rPr>
                <w:rFonts w:cstheme="minorHAnsi"/>
                <w:i/>
                <w:iCs/>
                <w:color w:val="000000"/>
                <w:sz w:val="20"/>
                <w:szCs w:val="20"/>
              </w:rPr>
              <w:t>secco: light and delicate, with notes of orchard fruit and white flowers.</w:t>
            </w:r>
          </w:p>
        </w:tc>
        <w:tc>
          <w:tcPr>
            <w:tcW w:w="920" w:type="dxa"/>
          </w:tcPr>
          <w:p w14:paraId="519CF2DA" w14:textId="77777777" w:rsidR="00DC767A" w:rsidRPr="0094205C" w:rsidRDefault="00DC767A" w:rsidP="00DC767A">
            <w:pPr>
              <w:rPr>
                <w:rFonts w:cstheme="minorHAnsi"/>
              </w:rPr>
            </w:pPr>
            <w:r>
              <w:rPr>
                <w:rFonts w:cstheme="minorHAnsi"/>
              </w:rPr>
              <w:t>£</w:t>
            </w:r>
            <w:r w:rsidRPr="0094205C">
              <w:rPr>
                <w:rFonts w:cstheme="minorHAnsi"/>
              </w:rPr>
              <w:t>4.95</w:t>
            </w:r>
          </w:p>
        </w:tc>
        <w:tc>
          <w:tcPr>
            <w:tcW w:w="885" w:type="dxa"/>
          </w:tcPr>
          <w:p w14:paraId="0D1D860A" w14:textId="3D67EC6D" w:rsidR="00DC767A" w:rsidRPr="0094205C" w:rsidRDefault="00DC767A" w:rsidP="00DC767A">
            <w:pPr>
              <w:rPr>
                <w:rFonts w:cstheme="minorHAnsi"/>
              </w:rPr>
            </w:pPr>
            <w:r w:rsidRPr="0094205C">
              <w:rPr>
                <w:rFonts w:cstheme="minorHAnsi"/>
              </w:rPr>
              <w:t>£2</w:t>
            </w:r>
            <w:r w:rsidR="00BC0A00">
              <w:rPr>
                <w:rFonts w:cstheme="minorHAnsi"/>
              </w:rPr>
              <w:t>8</w:t>
            </w:r>
            <w:r w:rsidRPr="0094205C">
              <w:rPr>
                <w:rFonts w:cstheme="minorHAnsi"/>
              </w:rPr>
              <w:t>.95</w:t>
            </w:r>
          </w:p>
        </w:tc>
      </w:tr>
      <w:tr w:rsidR="00E62441" w:rsidRPr="0094205C" w14:paraId="62A6D247" w14:textId="77777777" w:rsidTr="00E62441">
        <w:trPr>
          <w:trHeight w:val="1503"/>
        </w:trPr>
        <w:tc>
          <w:tcPr>
            <w:tcW w:w="615" w:type="dxa"/>
          </w:tcPr>
          <w:p w14:paraId="0BE2316D" w14:textId="19438C74" w:rsidR="00E62441" w:rsidRPr="0094205C" w:rsidRDefault="00E62441" w:rsidP="00DC767A">
            <w:pPr>
              <w:rPr>
                <w:rFonts w:cstheme="minorHAnsi"/>
              </w:rPr>
            </w:pPr>
            <w:r>
              <w:rPr>
                <w:rFonts w:cstheme="minorHAnsi"/>
              </w:rPr>
              <w:t>H8</w:t>
            </w:r>
          </w:p>
        </w:tc>
        <w:tc>
          <w:tcPr>
            <w:tcW w:w="2483" w:type="dxa"/>
          </w:tcPr>
          <w:p w14:paraId="7F8EE069" w14:textId="0BBBB07A" w:rsidR="00E62441" w:rsidRPr="00DC767A" w:rsidRDefault="00E62441" w:rsidP="00DC767A">
            <w:pPr>
              <w:rPr>
                <w:rFonts w:cstheme="minorHAnsi"/>
                <w:b/>
                <w:bCs/>
                <w:sz w:val="20"/>
                <w:szCs w:val="20"/>
              </w:rPr>
            </w:pPr>
            <w:r>
              <w:rPr>
                <w:rFonts w:cstheme="minorHAnsi"/>
                <w:b/>
                <w:bCs/>
                <w:sz w:val="20"/>
                <w:szCs w:val="20"/>
              </w:rPr>
              <w:t xml:space="preserve">Le </w:t>
            </w:r>
            <w:proofErr w:type="spellStart"/>
            <w:r>
              <w:rPr>
                <w:rFonts w:cstheme="minorHAnsi"/>
                <w:b/>
                <w:bCs/>
                <w:sz w:val="20"/>
                <w:szCs w:val="20"/>
              </w:rPr>
              <w:t>Colture</w:t>
            </w:r>
            <w:proofErr w:type="spellEnd"/>
            <w:r>
              <w:rPr>
                <w:rFonts w:cstheme="minorHAnsi"/>
                <w:b/>
                <w:bCs/>
                <w:sz w:val="20"/>
                <w:szCs w:val="20"/>
              </w:rPr>
              <w:t xml:space="preserve"> Rose, Vino Spumante</w:t>
            </w:r>
          </w:p>
        </w:tc>
        <w:tc>
          <w:tcPr>
            <w:tcW w:w="4113" w:type="dxa"/>
          </w:tcPr>
          <w:p w14:paraId="274416BB" w14:textId="7C799A97" w:rsidR="00E62441" w:rsidRPr="0094205C" w:rsidRDefault="00E62441" w:rsidP="00DC767A">
            <w:pPr>
              <w:rPr>
                <w:rFonts w:cstheme="minorHAnsi"/>
                <w:i/>
                <w:iCs/>
                <w:color w:val="000000"/>
                <w:sz w:val="20"/>
                <w:szCs w:val="20"/>
              </w:rPr>
            </w:pPr>
            <w:r>
              <w:rPr>
                <w:rFonts w:cstheme="minorHAnsi"/>
                <w:i/>
                <w:iCs/>
                <w:color w:val="000000"/>
                <w:sz w:val="20"/>
                <w:szCs w:val="20"/>
              </w:rPr>
              <w:t xml:space="preserve">Another offering from Le </w:t>
            </w:r>
            <w:proofErr w:type="spellStart"/>
            <w:r>
              <w:rPr>
                <w:rFonts w:cstheme="minorHAnsi"/>
                <w:i/>
                <w:iCs/>
                <w:color w:val="000000"/>
                <w:sz w:val="20"/>
                <w:szCs w:val="20"/>
              </w:rPr>
              <w:t>Colture</w:t>
            </w:r>
            <w:proofErr w:type="spellEnd"/>
            <w:r>
              <w:rPr>
                <w:rFonts w:cstheme="minorHAnsi"/>
                <w:i/>
                <w:iCs/>
                <w:color w:val="000000"/>
                <w:sz w:val="20"/>
                <w:szCs w:val="20"/>
              </w:rPr>
              <w:t>, fine bubbles with a raspberry and cranberry hint</w:t>
            </w:r>
          </w:p>
        </w:tc>
        <w:tc>
          <w:tcPr>
            <w:tcW w:w="920" w:type="dxa"/>
          </w:tcPr>
          <w:p w14:paraId="7A28BDB3" w14:textId="76F1F40A" w:rsidR="00E62441" w:rsidRDefault="00E62441" w:rsidP="00DC767A">
            <w:pPr>
              <w:rPr>
                <w:rFonts w:cstheme="minorHAnsi"/>
              </w:rPr>
            </w:pPr>
            <w:r>
              <w:rPr>
                <w:rFonts w:cstheme="minorHAnsi"/>
              </w:rPr>
              <w:t>£4.95</w:t>
            </w:r>
          </w:p>
        </w:tc>
        <w:tc>
          <w:tcPr>
            <w:tcW w:w="885" w:type="dxa"/>
          </w:tcPr>
          <w:p w14:paraId="08027DF5" w14:textId="4C4407D8" w:rsidR="00E62441" w:rsidRPr="0094205C" w:rsidRDefault="00E62441" w:rsidP="00DC767A">
            <w:pPr>
              <w:rPr>
                <w:rFonts w:cstheme="minorHAnsi"/>
              </w:rPr>
            </w:pPr>
            <w:r>
              <w:rPr>
                <w:rFonts w:cstheme="minorHAnsi"/>
              </w:rPr>
              <w:t>£2</w:t>
            </w:r>
            <w:r w:rsidR="00BC0A00">
              <w:rPr>
                <w:rFonts w:cstheme="minorHAnsi"/>
              </w:rPr>
              <w:t>8</w:t>
            </w:r>
            <w:r>
              <w:rPr>
                <w:rFonts w:cstheme="minorHAnsi"/>
              </w:rPr>
              <w:t>.95</w:t>
            </w:r>
          </w:p>
        </w:tc>
      </w:tr>
    </w:tbl>
    <w:p w14:paraId="3013F3BD" w14:textId="77777777" w:rsidR="0090488B" w:rsidRDefault="0090488B" w:rsidP="00E62441">
      <w:pPr>
        <w:rPr>
          <w:rFonts w:cstheme="minorHAnsi"/>
          <w:b/>
          <w:bCs/>
          <w:i/>
          <w:iCs/>
          <w:sz w:val="28"/>
          <w:szCs w:val="28"/>
        </w:rPr>
      </w:pPr>
    </w:p>
    <w:p w14:paraId="2172942B" w14:textId="77777777" w:rsidR="00A435FA" w:rsidRDefault="00A435FA" w:rsidP="00A435FA">
      <w:pPr>
        <w:rPr>
          <w:rFonts w:cstheme="minorHAnsi"/>
          <w:b/>
          <w:bCs/>
          <w:i/>
          <w:iCs/>
          <w:sz w:val="28"/>
          <w:szCs w:val="28"/>
        </w:rPr>
      </w:pPr>
    </w:p>
    <w:p w14:paraId="3465ECE9" w14:textId="5F57DE86" w:rsidR="00984EFE" w:rsidRPr="00E54757" w:rsidRDefault="00A435FA" w:rsidP="00A435FA">
      <w:pPr>
        <w:ind w:left="2880" w:firstLine="720"/>
        <w:rPr>
          <w:rFonts w:cstheme="minorHAnsi"/>
          <w:b/>
          <w:bCs/>
          <w:i/>
          <w:iCs/>
          <w:sz w:val="28"/>
          <w:szCs w:val="28"/>
        </w:rPr>
      </w:pPr>
      <w:r>
        <w:rPr>
          <w:rFonts w:cstheme="minorHAnsi"/>
          <w:b/>
          <w:bCs/>
          <w:i/>
          <w:iCs/>
          <w:sz w:val="28"/>
          <w:szCs w:val="28"/>
        </w:rPr>
        <w:lastRenderedPageBreak/>
        <w:t>White Wine</w:t>
      </w:r>
    </w:p>
    <w:tbl>
      <w:tblPr>
        <w:tblW w:w="9569" w:type="dxa"/>
        <w:jc w:val="center"/>
        <w:tblCellMar>
          <w:left w:w="0" w:type="dxa"/>
          <w:right w:w="0" w:type="dxa"/>
        </w:tblCellMar>
        <w:tblLook w:val="04A0" w:firstRow="1" w:lastRow="0" w:firstColumn="1" w:lastColumn="0" w:noHBand="0" w:noVBand="1"/>
      </w:tblPr>
      <w:tblGrid>
        <w:gridCol w:w="614"/>
        <w:gridCol w:w="7098"/>
        <w:gridCol w:w="981"/>
        <w:gridCol w:w="876"/>
      </w:tblGrid>
      <w:tr w:rsidR="00BB622F" w:rsidRPr="0094205C" w14:paraId="0E851300" w14:textId="77777777" w:rsidTr="00A73F52">
        <w:trPr>
          <w:trHeight w:val="300"/>
          <w:jc w:val="center"/>
        </w:trPr>
        <w:tc>
          <w:tcPr>
            <w:tcW w:w="614" w:type="dxa"/>
            <w:tcMar>
              <w:top w:w="5" w:type="dxa"/>
              <w:left w:w="113" w:type="dxa"/>
              <w:bottom w:w="5" w:type="dxa"/>
              <w:right w:w="113" w:type="dxa"/>
            </w:tcMar>
            <w:vAlign w:val="bottom"/>
            <w:hideMark/>
          </w:tcPr>
          <w:p w14:paraId="744D1B13"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7</w:t>
            </w:r>
          </w:p>
        </w:tc>
        <w:tc>
          <w:tcPr>
            <w:tcW w:w="7098" w:type="dxa"/>
            <w:tcMar>
              <w:top w:w="5" w:type="dxa"/>
              <w:left w:w="113" w:type="dxa"/>
              <w:bottom w:w="5" w:type="dxa"/>
              <w:right w:w="113" w:type="dxa"/>
            </w:tcMar>
            <w:vAlign w:val="bottom"/>
            <w:hideMark/>
          </w:tcPr>
          <w:p w14:paraId="4D14ACE6" w14:textId="248020B7" w:rsidR="00BB622F" w:rsidRPr="0094205C" w:rsidRDefault="00BB622F" w:rsidP="00BB622F">
            <w:pPr>
              <w:rPr>
                <w:rFonts w:cstheme="minorHAnsi"/>
                <w:color w:val="000000"/>
                <w:sz w:val="20"/>
                <w:szCs w:val="20"/>
              </w:rPr>
            </w:pPr>
            <w:r w:rsidRPr="0094205C">
              <w:rPr>
                <w:rFonts w:cstheme="minorHAnsi"/>
                <w:b/>
                <w:bCs/>
                <w:color w:val="000000"/>
                <w:sz w:val="20"/>
                <w:szCs w:val="20"/>
              </w:rPr>
              <w:t xml:space="preserve">Chablis, Domaine Vincent </w:t>
            </w:r>
            <w:proofErr w:type="spellStart"/>
            <w:r w:rsidRPr="0094205C">
              <w:rPr>
                <w:rFonts w:cstheme="minorHAnsi"/>
                <w:b/>
                <w:bCs/>
                <w:color w:val="000000"/>
                <w:sz w:val="20"/>
                <w:szCs w:val="20"/>
              </w:rPr>
              <w:t>Dampt</w:t>
            </w:r>
            <w:proofErr w:type="spellEnd"/>
            <w:r w:rsidRPr="0094205C">
              <w:rPr>
                <w:rFonts w:cstheme="minorHAnsi"/>
                <w:b/>
                <w:bCs/>
                <w:color w:val="000000"/>
                <w:sz w:val="20"/>
                <w:szCs w:val="20"/>
              </w:rPr>
              <w:t xml:space="preserve">, Burgundy, France </w:t>
            </w:r>
          </w:p>
        </w:tc>
        <w:tc>
          <w:tcPr>
            <w:tcW w:w="981" w:type="dxa"/>
            <w:tcMar>
              <w:top w:w="5" w:type="dxa"/>
              <w:left w:w="113" w:type="dxa"/>
              <w:bottom w:w="5" w:type="dxa"/>
              <w:right w:w="113" w:type="dxa"/>
            </w:tcMar>
            <w:vAlign w:val="bottom"/>
            <w:hideMark/>
          </w:tcPr>
          <w:p w14:paraId="2D39DD48" w14:textId="5E66A221"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94205C">
              <w:rPr>
                <w:rFonts w:cstheme="minorHAnsi"/>
                <w:b/>
                <w:bCs/>
                <w:color w:val="000000"/>
                <w:sz w:val="20"/>
                <w:szCs w:val="20"/>
              </w:rPr>
              <w:t>8</w:t>
            </w:r>
          </w:p>
        </w:tc>
        <w:tc>
          <w:tcPr>
            <w:tcW w:w="876" w:type="dxa"/>
            <w:tcMar>
              <w:top w:w="5" w:type="dxa"/>
              <w:left w:w="113" w:type="dxa"/>
              <w:bottom w:w="5" w:type="dxa"/>
              <w:right w:w="113" w:type="dxa"/>
            </w:tcMar>
            <w:vAlign w:val="bottom"/>
            <w:hideMark/>
          </w:tcPr>
          <w:p w14:paraId="1FEAD1F3"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£36.95</w:t>
            </w:r>
          </w:p>
        </w:tc>
      </w:tr>
      <w:tr w:rsidR="00BB622F" w:rsidRPr="0094205C" w14:paraId="6E8B6563" w14:textId="77777777" w:rsidTr="00A73F52">
        <w:trPr>
          <w:trHeight w:val="305"/>
          <w:jc w:val="center"/>
        </w:trPr>
        <w:tc>
          <w:tcPr>
            <w:tcW w:w="614" w:type="dxa"/>
            <w:tcMar>
              <w:top w:w="5" w:type="dxa"/>
              <w:left w:w="113" w:type="dxa"/>
              <w:bottom w:w="5" w:type="dxa"/>
              <w:right w:w="113" w:type="dxa"/>
            </w:tcMar>
          </w:tcPr>
          <w:p w14:paraId="22369190"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227AFB62" w14:textId="6C509D03"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Round, full bodied, characterful and dry</w:t>
            </w:r>
          </w:p>
        </w:tc>
        <w:tc>
          <w:tcPr>
            <w:tcW w:w="981" w:type="dxa"/>
            <w:tcMar>
              <w:top w:w="5" w:type="dxa"/>
              <w:left w:w="113" w:type="dxa"/>
              <w:bottom w:w="5" w:type="dxa"/>
              <w:right w:w="113" w:type="dxa"/>
            </w:tcMar>
          </w:tcPr>
          <w:p w14:paraId="630AAFAC" w14:textId="77777777" w:rsidR="00BB622F" w:rsidRPr="0094205C" w:rsidRDefault="00BB622F" w:rsidP="0094205C">
            <w:pPr>
              <w:rPr>
                <w:rFonts w:cstheme="minorHAnsi"/>
                <w:color w:val="000000"/>
                <w:sz w:val="20"/>
                <w:szCs w:val="20"/>
              </w:rPr>
            </w:pPr>
          </w:p>
        </w:tc>
        <w:tc>
          <w:tcPr>
            <w:tcW w:w="876" w:type="dxa"/>
            <w:tcMar>
              <w:top w:w="5" w:type="dxa"/>
              <w:left w:w="113" w:type="dxa"/>
              <w:bottom w:w="5" w:type="dxa"/>
              <w:right w:w="113" w:type="dxa"/>
            </w:tcMar>
          </w:tcPr>
          <w:p w14:paraId="2C0247DB" w14:textId="77777777" w:rsidR="00BB622F" w:rsidRPr="0094205C" w:rsidRDefault="00BB622F" w:rsidP="00BB622F">
            <w:pPr>
              <w:rPr>
                <w:rFonts w:cstheme="minorHAnsi"/>
                <w:color w:val="000000"/>
                <w:sz w:val="20"/>
                <w:szCs w:val="20"/>
              </w:rPr>
            </w:pPr>
          </w:p>
        </w:tc>
      </w:tr>
      <w:tr w:rsidR="00BB622F" w:rsidRPr="0094205C" w14:paraId="3DA4DFC4" w14:textId="77777777" w:rsidTr="00A73F52">
        <w:trPr>
          <w:trHeight w:val="300"/>
          <w:jc w:val="center"/>
        </w:trPr>
        <w:tc>
          <w:tcPr>
            <w:tcW w:w="614" w:type="dxa"/>
            <w:tcMar>
              <w:top w:w="5" w:type="dxa"/>
              <w:left w:w="113" w:type="dxa"/>
              <w:bottom w:w="5" w:type="dxa"/>
              <w:right w:w="113" w:type="dxa"/>
            </w:tcMar>
            <w:vAlign w:val="bottom"/>
            <w:hideMark/>
          </w:tcPr>
          <w:p w14:paraId="74BD7615"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8</w:t>
            </w:r>
          </w:p>
        </w:tc>
        <w:tc>
          <w:tcPr>
            <w:tcW w:w="7098" w:type="dxa"/>
            <w:tcMar>
              <w:top w:w="5" w:type="dxa"/>
              <w:left w:w="113" w:type="dxa"/>
              <w:bottom w:w="5" w:type="dxa"/>
              <w:right w:w="113" w:type="dxa"/>
            </w:tcMar>
            <w:vAlign w:val="bottom"/>
            <w:hideMark/>
          </w:tcPr>
          <w:p w14:paraId="2367EBDB" w14:textId="3B85C8CC" w:rsidR="00BB622F" w:rsidRPr="0094205C" w:rsidRDefault="0094205C" w:rsidP="00BB622F">
            <w:pPr>
              <w:rPr>
                <w:rFonts w:cstheme="minorHAnsi"/>
                <w:color w:val="000000"/>
                <w:sz w:val="20"/>
                <w:szCs w:val="20"/>
              </w:rPr>
            </w:pPr>
            <w:r>
              <w:rPr>
                <w:rFonts w:cstheme="minorHAnsi"/>
                <w:b/>
                <w:bCs/>
                <w:color w:val="000000"/>
                <w:sz w:val="20"/>
                <w:szCs w:val="20"/>
              </w:rPr>
              <w:t xml:space="preserve">Macon </w:t>
            </w:r>
            <w:proofErr w:type="spellStart"/>
            <w:r>
              <w:rPr>
                <w:rFonts w:cstheme="minorHAnsi"/>
                <w:b/>
                <w:bCs/>
                <w:color w:val="000000"/>
                <w:sz w:val="20"/>
                <w:szCs w:val="20"/>
              </w:rPr>
              <w:t>Solutre</w:t>
            </w:r>
            <w:proofErr w:type="spellEnd"/>
            <w:r>
              <w:rPr>
                <w:rFonts w:cstheme="minorHAnsi"/>
                <w:b/>
                <w:bCs/>
                <w:color w:val="000000"/>
                <w:sz w:val="20"/>
                <w:szCs w:val="20"/>
              </w:rPr>
              <w:t>,</w:t>
            </w:r>
            <w:r w:rsidR="00DC767A">
              <w:rPr>
                <w:rFonts w:cstheme="minorHAnsi"/>
                <w:b/>
                <w:bCs/>
                <w:color w:val="000000"/>
                <w:sz w:val="20"/>
                <w:szCs w:val="20"/>
              </w:rPr>
              <w:t xml:space="preserve"> </w:t>
            </w:r>
            <w:r w:rsidR="00BB622F" w:rsidRPr="0094205C">
              <w:rPr>
                <w:rFonts w:cstheme="minorHAnsi"/>
                <w:b/>
                <w:bCs/>
                <w:color w:val="000000"/>
                <w:sz w:val="20"/>
                <w:szCs w:val="20"/>
              </w:rPr>
              <w:t xml:space="preserve">Maison </w:t>
            </w:r>
            <w:proofErr w:type="spellStart"/>
            <w:r w:rsidR="00BB622F" w:rsidRPr="0094205C">
              <w:rPr>
                <w:rFonts w:cstheme="minorHAnsi"/>
                <w:b/>
                <w:bCs/>
                <w:color w:val="000000"/>
                <w:sz w:val="20"/>
                <w:szCs w:val="20"/>
              </w:rPr>
              <w:t>Auvigue</w:t>
            </w:r>
            <w:proofErr w:type="spellEnd"/>
            <w:r w:rsidR="00BB622F" w:rsidRPr="0094205C">
              <w:rPr>
                <w:rFonts w:cstheme="minorHAnsi"/>
                <w:b/>
                <w:bCs/>
                <w:color w:val="000000"/>
                <w:sz w:val="20"/>
                <w:szCs w:val="20"/>
              </w:rPr>
              <w:t xml:space="preserve">, Burgundy, France </w:t>
            </w:r>
          </w:p>
        </w:tc>
        <w:tc>
          <w:tcPr>
            <w:tcW w:w="981" w:type="dxa"/>
            <w:tcMar>
              <w:top w:w="5" w:type="dxa"/>
              <w:left w:w="113" w:type="dxa"/>
              <w:bottom w:w="5" w:type="dxa"/>
              <w:right w:w="113" w:type="dxa"/>
            </w:tcMar>
            <w:vAlign w:val="bottom"/>
            <w:hideMark/>
          </w:tcPr>
          <w:p w14:paraId="64CFFD82" w14:textId="701A8427"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94205C">
              <w:rPr>
                <w:rFonts w:cstheme="minorHAnsi"/>
                <w:b/>
                <w:bCs/>
                <w:color w:val="000000"/>
                <w:sz w:val="20"/>
                <w:szCs w:val="20"/>
              </w:rPr>
              <w:t>9</w:t>
            </w:r>
          </w:p>
        </w:tc>
        <w:tc>
          <w:tcPr>
            <w:tcW w:w="876" w:type="dxa"/>
            <w:tcMar>
              <w:top w:w="5" w:type="dxa"/>
              <w:left w:w="113" w:type="dxa"/>
              <w:bottom w:w="5" w:type="dxa"/>
              <w:right w:w="113" w:type="dxa"/>
            </w:tcMar>
            <w:vAlign w:val="bottom"/>
            <w:hideMark/>
          </w:tcPr>
          <w:p w14:paraId="1A3D52F9"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£28.95</w:t>
            </w:r>
          </w:p>
        </w:tc>
      </w:tr>
      <w:tr w:rsidR="00BB622F" w:rsidRPr="0094205C" w14:paraId="5AF4BCE3" w14:textId="77777777" w:rsidTr="00A73F52">
        <w:trPr>
          <w:trHeight w:val="312"/>
          <w:jc w:val="center"/>
        </w:trPr>
        <w:tc>
          <w:tcPr>
            <w:tcW w:w="614" w:type="dxa"/>
            <w:tcMar>
              <w:top w:w="5" w:type="dxa"/>
              <w:left w:w="113" w:type="dxa"/>
              <w:bottom w:w="5" w:type="dxa"/>
              <w:right w:w="113" w:type="dxa"/>
            </w:tcMar>
          </w:tcPr>
          <w:p w14:paraId="79293CB7"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3E0B2281"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Excellent Macon-</w:t>
            </w:r>
            <w:proofErr w:type="spellStart"/>
            <w:r w:rsidRPr="0094205C">
              <w:rPr>
                <w:rFonts w:cstheme="minorHAnsi"/>
                <w:i/>
                <w:iCs/>
                <w:color w:val="000000"/>
                <w:sz w:val="20"/>
                <w:szCs w:val="20"/>
              </w:rPr>
              <w:t>Solutre</w:t>
            </w:r>
            <w:proofErr w:type="spellEnd"/>
            <w:r w:rsidRPr="0094205C">
              <w:rPr>
                <w:rFonts w:cstheme="minorHAnsi"/>
                <w:i/>
                <w:iCs/>
                <w:color w:val="000000"/>
                <w:sz w:val="20"/>
                <w:szCs w:val="20"/>
              </w:rPr>
              <w:t xml:space="preserve"> from quality-focused family producers </w:t>
            </w:r>
            <w:proofErr w:type="spellStart"/>
            <w:r w:rsidRPr="0094205C">
              <w:rPr>
                <w:rFonts w:cstheme="minorHAnsi"/>
                <w:i/>
                <w:iCs/>
                <w:color w:val="000000"/>
                <w:sz w:val="20"/>
                <w:szCs w:val="20"/>
              </w:rPr>
              <w:t>Auvigue</w:t>
            </w:r>
            <w:proofErr w:type="spellEnd"/>
            <w:r w:rsidRPr="0094205C">
              <w:rPr>
                <w:rFonts w:cstheme="minorHAnsi"/>
                <w:i/>
                <w:iCs/>
                <w:color w:val="000000"/>
                <w:sz w:val="20"/>
                <w:szCs w:val="20"/>
              </w:rPr>
              <w:t>. </w:t>
            </w:r>
          </w:p>
        </w:tc>
        <w:tc>
          <w:tcPr>
            <w:tcW w:w="981" w:type="dxa"/>
            <w:tcMar>
              <w:top w:w="5" w:type="dxa"/>
              <w:left w:w="113" w:type="dxa"/>
              <w:bottom w:w="5" w:type="dxa"/>
              <w:right w:w="113" w:type="dxa"/>
            </w:tcMar>
          </w:tcPr>
          <w:p w14:paraId="4C37899A"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09A6B184" w14:textId="77777777" w:rsidR="00BB622F" w:rsidRPr="0094205C" w:rsidRDefault="00BB622F" w:rsidP="00BB622F">
            <w:pPr>
              <w:rPr>
                <w:rFonts w:cstheme="minorHAnsi"/>
                <w:color w:val="000000"/>
                <w:sz w:val="20"/>
                <w:szCs w:val="20"/>
              </w:rPr>
            </w:pPr>
          </w:p>
        </w:tc>
      </w:tr>
      <w:tr w:rsidR="00BB622F" w:rsidRPr="0094205C" w14:paraId="5EB07523" w14:textId="77777777" w:rsidTr="00A73F52">
        <w:trPr>
          <w:trHeight w:val="300"/>
          <w:jc w:val="center"/>
        </w:trPr>
        <w:tc>
          <w:tcPr>
            <w:tcW w:w="614" w:type="dxa"/>
            <w:tcMar>
              <w:top w:w="5" w:type="dxa"/>
              <w:left w:w="113" w:type="dxa"/>
              <w:bottom w:w="5" w:type="dxa"/>
              <w:right w:w="113" w:type="dxa"/>
            </w:tcMar>
            <w:vAlign w:val="bottom"/>
            <w:hideMark/>
          </w:tcPr>
          <w:p w14:paraId="79FF498C"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9</w:t>
            </w:r>
          </w:p>
        </w:tc>
        <w:tc>
          <w:tcPr>
            <w:tcW w:w="7098" w:type="dxa"/>
            <w:tcMar>
              <w:top w:w="5" w:type="dxa"/>
              <w:left w:w="113" w:type="dxa"/>
              <w:bottom w:w="5" w:type="dxa"/>
              <w:right w:w="113" w:type="dxa"/>
            </w:tcMar>
            <w:vAlign w:val="bottom"/>
            <w:hideMark/>
          </w:tcPr>
          <w:p w14:paraId="51B56E14" w14:textId="634C4E0E" w:rsidR="00BB622F" w:rsidRPr="0094205C" w:rsidRDefault="0094205C" w:rsidP="00BB622F">
            <w:pPr>
              <w:rPr>
                <w:rFonts w:cstheme="minorHAnsi"/>
                <w:color w:val="000000"/>
                <w:sz w:val="20"/>
                <w:szCs w:val="20"/>
              </w:rPr>
            </w:pPr>
            <w:proofErr w:type="spellStart"/>
            <w:r>
              <w:rPr>
                <w:rFonts w:cstheme="minorHAnsi"/>
                <w:b/>
                <w:bCs/>
                <w:color w:val="000000"/>
                <w:sz w:val="20"/>
                <w:szCs w:val="20"/>
              </w:rPr>
              <w:t>Picpoul</w:t>
            </w:r>
            <w:proofErr w:type="spellEnd"/>
            <w:r>
              <w:rPr>
                <w:rFonts w:cstheme="minorHAnsi"/>
                <w:b/>
                <w:bCs/>
                <w:color w:val="000000"/>
                <w:sz w:val="20"/>
                <w:szCs w:val="20"/>
              </w:rPr>
              <w:t xml:space="preserve"> de </w:t>
            </w:r>
            <w:proofErr w:type="spellStart"/>
            <w:r>
              <w:rPr>
                <w:rFonts w:cstheme="minorHAnsi"/>
                <w:b/>
                <w:bCs/>
                <w:color w:val="000000"/>
                <w:sz w:val="20"/>
                <w:szCs w:val="20"/>
              </w:rPr>
              <w:t>Pinet</w:t>
            </w:r>
            <w:proofErr w:type="spellEnd"/>
            <w:r w:rsidR="002D7835">
              <w:rPr>
                <w:rFonts w:cstheme="minorHAnsi"/>
                <w:b/>
                <w:bCs/>
                <w:color w:val="000000"/>
                <w:sz w:val="20"/>
                <w:szCs w:val="20"/>
              </w:rPr>
              <w:t>,</w:t>
            </w:r>
            <w:r>
              <w:rPr>
                <w:rFonts w:cstheme="minorHAnsi"/>
                <w:b/>
                <w:bCs/>
                <w:color w:val="000000"/>
                <w:sz w:val="20"/>
                <w:szCs w:val="20"/>
              </w:rPr>
              <w:t xml:space="preserve"> </w:t>
            </w:r>
            <w:r w:rsidR="00BB622F" w:rsidRPr="0094205C">
              <w:rPr>
                <w:rFonts w:cstheme="minorHAnsi"/>
                <w:b/>
                <w:bCs/>
                <w:color w:val="000000"/>
                <w:sz w:val="20"/>
                <w:szCs w:val="20"/>
              </w:rPr>
              <w:t xml:space="preserve"> Domaine de Morin </w:t>
            </w:r>
            <w:proofErr w:type="spellStart"/>
            <w:r w:rsidR="00BB622F" w:rsidRPr="0094205C">
              <w:rPr>
                <w:rFonts w:cstheme="minorHAnsi"/>
                <w:b/>
                <w:bCs/>
                <w:color w:val="000000"/>
                <w:sz w:val="20"/>
                <w:szCs w:val="20"/>
              </w:rPr>
              <w:t>Langaran</w:t>
            </w:r>
            <w:proofErr w:type="spellEnd"/>
            <w:r w:rsidR="00BB622F" w:rsidRPr="0094205C">
              <w:rPr>
                <w:rFonts w:cstheme="minorHAnsi"/>
                <w:b/>
                <w:bCs/>
                <w:color w:val="000000"/>
                <w:sz w:val="20"/>
                <w:szCs w:val="20"/>
              </w:rPr>
              <w:t xml:space="preserve"> </w:t>
            </w:r>
          </w:p>
        </w:tc>
        <w:tc>
          <w:tcPr>
            <w:tcW w:w="981" w:type="dxa"/>
            <w:tcMar>
              <w:top w:w="5" w:type="dxa"/>
              <w:left w:w="113" w:type="dxa"/>
              <w:bottom w:w="5" w:type="dxa"/>
              <w:right w:w="113" w:type="dxa"/>
            </w:tcMar>
            <w:vAlign w:val="bottom"/>
            <w:hideMark/>
          </w:tcPr>
          <w:p w14:paraId="384CD699" w14:textId="77777777"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 xml:space="preserve">2015 </w:t>
            </w:r>
          </w:p>
        </w:tc>
        <w:tc>
          <w:tcPr>
            <w:tcW w:w="876" w:type="dxa"/>
            <w:tcMar>
              <w:top w:w="5" w:type="dxa"/>
              <w:left w:w="113" w:type="dxa"/>
              <w:bottom w:w="5" w:type="dxa"/>
              <w:right w:w="113" w:type="dxa"/>
            </w:tcMar>
            <w:vAlign w:val="bottom"/>
            <w:hideMark/>
          </w:tcPr>
          <w:p w14:paraId="76D1838B" w14:textId="04873E15"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4</w:t>
            </w:r>
            <w:r w:rsidRPr="0094205C">
              <w:rPr>
                <w:rFonts w:cstheme="minorHAnsi"/>
                <w:b/>
                <w:bCs/>
                <w:color w:val="000000"/>
                <w:sz w:val="20"/>
                <w:szCs w:val="20"/>
              </w:rPr>
              <w:t>.95</w:t>
            </w:r>
          </w:p>
        </w:tc>
      </w:tr>
      <w:tr w:rsidR="00BB622F" w:rsidRPr="0094205C" w14:paraId="6566E34C" w14:textId="77777777" w:rsidTr="00A73F52">
        <w:trPr>
          <w:trHeight w:val="570"/>
          <w:jc w:val="center"/>
        </w:trPr>
        <w:tc>
          <w:tcPr>
            <w:tcW w:w="614" w:type="dxa"/>
            <w:tcMar>
              <w:top w:w="5" w:type="dxa"/>
              <w:left w:w="113" w:type="dxa"/>
              <w:bottom w:w="5" w:type="dxa"/>
              <w:right w:w="113" w:type="dxa"/>
            </w:tcMar>
          </w:tcPr>
          <w:p w14:paraId="328AB37B"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0E144184" w14:textId="77777777" w:rsidR="00BB622F" w:rsidRPr="0094205C" w:rsidRDefault="00BB622F" w:rsidP="00BB622F">
            <w:pPr>
              <w:jc w:val="both"/>
              <w:rPr>
                <w:rFonts w:cstheme="minorHAnsi"/>
                <w:color w:val="000000"/>
                <w:sz w:val="20"/>
                <w:szCs w:val="20"/>
              </w:rPr>
            </w:pPr>
            <w:proofErr w:type="spellStart"/>
            <w:r w:rsidRPr="0094205C">
              <w:rPr>
                <w:rFonts w:cstheme="minorHAnsi"/>
                <w:i/>
                <w:iCs/>
                <w:color w:val="000000"/>
                <w:sz w:val="20"/>
                <w:szCs w:val="20"/>
              </w:rPr>
              <w:t>Picpoul</w:t>
            </w:r>
            <w:proofErr w:type="spellEnd"/>
            <w:r w:rsidRPr="0094205C">
              <w:rPr>
                <w:rFonts w:cstheme="minorHAnsi"/>
                <w:i/>
                <w:iCs/>
                <w:color w:val="000000"/>
                <w:sz w:val="20"/>
                <w:szCs w:val="20"/>
              </w:rPr>
              <w:t xml:space="preserve"> translated means “</w:t>
            </w:r>
            <w:proofErr w:type="spellStart"/>
            <w:r w:rsidRPr="0094205C">
              <w:rPr>
                <w:rFonts w:cstheme="minorHAnsi"/>
                <w:i/>
                <w:iCs/>
                <w:color w:val="000000"/>
                <w:sz w:val="20"/>
                <w:szCs w:val="20"/>
              </w:rPr>
              <w:t>lipsmacking</w:t>
            </w:r>
            <w:proofErr w:type="spellEnd"/>
            <w:r w:rsidRPr="0094205C">
              <w:rPr>
                <w:rFonts w:cstheme="minorHAnsi"/>
                <w:i/>
                <w:iCs/>
                <w:color w:val="000000"/>
                <w:sz w:val="20"/>
                <w:szCs w:val="20"/>
              </w:rPr>
              <w:t>” and this just about sums up this cracking citrus fresh white from the South of France.  The perfect partner for fish.  </w:t>
            </w:r>
          </w:p>
        </w:tc>
        <w:tc>
          <w:tcPr>
            <w:tcW w:w="981" w:type="dxa"/>
            <w:tcMar>
              <w:top w:w="5" w:type="dxa"/>
              <w:left w:w="113" w:type="dxa"/>
              <w:bottom w:w="5" w:type="dxa"/>
              <w:right w:w="113" w:type="dxa"/>
            </w:tcMar>
          </w:tcPr>
          <w:p w14:paraId="3A221189"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48079188" w14:textId="77777777" w:rsidR="00BB622F" w:rsidRPr="0094205C" w:rsidRDefault="00BB622F" w:rsidP="00BB622F">
            <w:pPr>
              <w:rPr>
                <w:rFonts w:cstheme="minorHAnsi"/>
                <w:color w:val="000000"/>
                <w:sz w:val="20"/>
                <w:szCs w:val="20"/>
              </w:rPr>
            </w:pPr>
          </w:p>
        </w:tc>
      </w:tr>
      <w:tr w:rsidR="00BB622F" w:rsidRPr="0094205C" w14:paraId="7FA406F7" w14:textId="77777777" w:rsidTr="00A73F52">
        <w:trPr>
          <w:trHeight w:val="300"/>
          <w:jc w:val="center"/>
        </w:trPr>
        <w:tc>
          <w:tcPr>
            <w:tcW w:w="614" w:type="dxa"/>
            <w:tcMar>
              <w:top w:w="5" w:type="dxa"/>
              <w:left w:w="113" w:type="dxa"/>
              <w:bottom w:w="5" w:type="dxa"/>
              <w:right w:w="113" w:type="dxa"/>
            </w:tcMar>
            <w:vAlign w:val="bottom"/>
            <w:hideMark/>
          </w:tcPr>
          <w:p w14:paraId="372AD318"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10</w:t>
            </w:r>
          </w:p>
        </w:tc>
        <w:tc>
          <w:tcPr>
            <w:tcW w:w="7098" w:type="dxa"/>
            <w:tcMar>
              <w:top w:w="5" w:type="dxa"/>
              <w:left w:w="113" w:type="dxa"/>
              <w:bottom w:w="5" w:type="dxa"/>
              <w:right w:w="113" w:type="dxa"/>
            </w:tcMar>
            <w:vAlign w:val="bottom"/>
            <w:hideMark/>
          </w:tcPr>
          <w:p w14:paraId="00F11C8F" w14:textId="3733024D" w:rsidR="00BB622F" w:rsidRPr="0094205C" w:rsidRDefault="00BB622F" w:rsidP="00BB622F">
            <w:pPr>
              <w:rPr>
                <w:rFonts w:cstheme="minorHAnsi"/>
                <w:color w:val="000000"/>
                <w:sz w:val="20"/>
                <w:szCs w:val="20"/>
              </w:rPr>
            </w:pPr>
            <w:r w:rsidRPr="0094205C">
              <w:rPr>
                <w:rFonts w:cstheme="minorHAnsi"/>
                <w:b/>
                <w:bCs/>
                <w:color w:val="000000"/>
                <w:sz w:val="20"/>
                <w:szCs w:val="20"/>
              </w:rPr>
              <w:t>S</w:t>
            </w:r>
            <w:r w:rsidR="0094205C">
              <w:rPr>
                <w:rFonts w:cstheme="minorHAnsi"/>
                <w:b/>
                <w:bCs/>
                <w:color w:val="000000"/>
                <w:sz w:val="20"/>
                <w:szCs w:val="20"/>
              </w:rPr>
              <w:t>ancerre</w:t>
            </w:r>
            <w:r w:rsidRPr="0094205C">
              <w:rPr>
                <w:rFonts w:cstheme="minorHAnsi"/>
                <w:b/>
                <w:bCs/>
                <w:color w:val="000000"/>
                <w:sz w:val="20"/>
                <w:szCs w:val="20"/>
              </w:rPr>
              <w:t xml:space="preserve">, Domaine de la Grande Maison, </w:t>
            </w:r>
            <w:proofErr w:type="spellStart"/>
            <w:r w:rsidRPr="0094205C">
              <w:rPr>
                <w:rFonts w:cstheme="minorHAnsi"/>
                <w:b/>
                <w:bCs/>
                <w:color w:val="000000"/>
                <w:sz w:val="20"/>
                <w:szCs w:val="20"/>
              </w:rPr>
              <w:t>Chaumeau</w:t>
            </w:r>
            <w:proofErr w:type="spellEnd"/>
            <w:r w:rsidRPr="0094205C">
              <w:rPr>
                <w:rFonts w:cstheme="minorHAnsi"/>
                <w:b/>
                <w:bCs/>
                <w:color w:val="000000"/>
                <w:sz w:val="20"/>
                <w:szCs w:val="20"/>
              </w:rPr>
              <w:t xml:space="preserve"> </w:t>
            </w:r>
            <w:proofErr w:type="spellStart"/>
            <w:r w:rsidRPr="0094205C">
              <w:rPr>
                <w:rFonts w:cstheme="minorHAnsi"/>
                <w:b/>
                <w:bCs/>
                <w:color w:val="000000"/>
                <w:sz w:val="20"/>
                <w:szCs w:val="20"/>
              </w:rPr>
              <w:t>Balland</w:t>
            </w:r>
            <w:proofErr w:type="spellEnd"/>
            <w:r w:rsidRPr="0094205C">
              <w:rPr>
                <w:rFonts w:cstheme="minorHAnsi"/>
                <w:b/>
                <w:bCs/>
                <w:color w:val="000000"/>
                <w:sz w:val="20"/>
                <w:szCs w:val="20"/>
              </w:rPr>
              <w:t xml:space="preserve">, Loire, France </w:t>
            </w:r>
          </w:p>
        </w:tc>
        <w:tc>
          <w:tcPr>
            <w:tcW w:w="981" w:type="dxa"/>
            <w:tcMar>
              <w:top w:w="5" w:type="dxa"/>
              <w:left w:w="113" w:type="dxa"/>
              <w:bottom w:w="5" w:type="dxa"/>
              <w:right w:w="113" w:type="dxa"/>
            </w:tcMar>
            <w:vAlign w:val="bottom"/>
            <w:hideMark/>
          </w:tcPr>
          <w:p w14:paraId="3CE14F73" w14:textId="0D12DF54"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94205C">
              <w:rPr>
                <w:rFonts w:cstheme="minorHAnsi"/>
                <w:b/>
                <w:bCs/>
                <w:color w:val="000000"/>
                <w:sz w:val="20"/>
                <w:szCs w:val="20"/>
              </w:rPr>
              <w:t>9</w:t>
            </w:r>
          </w:p>
        </w:tc>
        <w:tc>
          <w:tcPr>
            <w:tcW w:w="876" w:type="dxa"/>
            <w:tcMar>
              <w:top w:w="5" w:type="dxa"/>
              <w:left w:w="113" w:type="dxa"/>
              <w:bottom w:w="5" w:type="dxa"/>
              <w:right w:w="113" w:type="dxa"/>
            </w:tcMar>
            <w:vAlign w:val="bottom"/>
            <w:hideMark/>
          </w:tcPr>
          <w:p w14:paraId="2AB1BCC8"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£34.95</w:t>
            </w:r>
          </w:p>
        </w:tc>
      </w:tr>
      <w:tr w:rsidR="00BB622F" w:rsidRPr="0094205C" w14:paraId="3A9563F5" w14:textId="77777777" w:rsidTr="00A73F52">
        <w:trPr>
          <w:trHeight w:val="543"/>
          <w:jc w:val="center"/>
        </w:trPr>
        <w:tc>
          <w:tcPr>
            <w:tcW w:w="614" w:type="dxa"/>
            <w:tcMar>
              <w:top w:w="5" w:type="dxa"/>
              <w:left w:w="113" w:type="dxa"/>
              <w:bottom w:w="5" w:type="dxa"/>
              <w:right w:w="113" w:type="dxa"/>
            </w:tcMar>
          </w:tcPr>
          <w:p w14:paraId="52AC286B"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31975FEC"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A tiny farm produces this; one of the finest Sancerre's to be found.  Perfectly balanced fruit with a dry crisp finish.  Delicious with shellfish, fish and chicken dishes.</w:t>
            </w:r>
          </w:p>
        </w:tc>
        <w:tc>
          <w:tcPr>
            <w:tcW w:w="981" w:type="dxa"/>
            <w:tcMar>
              <w:top w:w="5" w:type="dxa"/>
              <w:left w:w="113" w:type="dxa"/>
              <w:bottom w:w="5" w:type="dxa"/>
              <w:right w:w="113" w:type="dxa"/>
            </w:tcMar>
          </w:tcPr>
          <w:p w14:paraId="1747AC6A"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33AE2385" w14:textId="77777777" w:rsidR="00BB622F" w:rsidRPr="0094205C" w:rsidRDefault="00BB622F" w:rsidP="00BB622F">
            <w:pPr>
              <w:rPr>
                <w:rFonts w:cstheme="minorHAnsi"/>
                <w:color w:val="000000"/>
                <w:sz w:val="20"/>
                <w:szCs w:val="20"/>
              </w:rPr>
            </w:pPr>
          </w:p>
        </w:tc>
      </w:tr>
      <w:tr w:rsidR="00BB622F" w:rsidRPr="0094205C" w14:paraId="4F560DDE" w14:textId="77777777" w:rsidTr="00A73F52">
        <w:trPr>
          <w:trHeight w:val="300"/>
          <w:jc w:val="center"/>
        </w:trPr>
        <w:tc>
          <w:tcPr>
            <w:tcW w:w="614" w:type="dxa"/>
            <w:tcMar>
              <w:top w:w="5" w:type="dxa"/>
              <w:left w:w="113" w:type="dxa"/>
              <w:bottom w:w="5" w:type="dxa"/>
              <w:right w:w="113" w:type="dxa"/>
            </w:tcMar>
            <w:vAlign w:val="bottom"/>
            <w:hideMark/>
          </w:tcPr>
          <w:p w14:paraId="10288227"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11</w:t>
            </w:r>
          </w:p>
        </w:tc>
        <w:tc>
          <w:tcPr>
            <w:tcW w:w="7098" w:type="dxa"/>
            <w:tcMar>
              <w:top w:w="5" w:type="dxa"/>
              <w:left w:w="113" w:type="dxa"/>
              <w:bottom w:w="5" w:type="dxa"/>
              <w:right w:w="113" w:type="dxa"/>
            </w:tcMar>
            <w:vAlign w:val="bottom"/>
            <w:hideMark/>
          </w:tcPr>
          <w:p w14:paraId="7D15C4F7" w14:textId="02AC72F1" w:rsidR="00BB622F" w:rsidRPr="0094205C" w:rsidRDefault="00BB622F" w:rsidP="00BB622F">
            <w:pPr>
              <w:rPr>
                <w:rFonts w:cstheme="minorHAnsi"/>
                <w:color w:val="000000"/>
                <w:sz w:val="20"/>
                <w:szCs w:val="20"/>
              </w:rPr>
            </w:pPr>
            <w:r w:rsidRPr="0094205C">
              <w:rPr>
                <w:rFonts w:cstheme="minorHAnsi"/>
                <w:b/>
                <w:bCs/>
                <w:color w:val="000000"/>
                <w:sz w:val="20"/>
                <w:szCs w:val="20"/>
              </w:rPr>
              <w:t>C</w:t>
            </w:r>
            <w:r w:rsidR="0094205C">
              <w:rPr>
                <w:rFonts w:cstheme="minorHAnsi"/>
                <w:b/>
                <w:bCs/>
                <w:color w:val="000000"/>
                <w:sz w:val="20"/>
                <w:szCs w:val="20"/>
              </w:rPr>
              <w:t>hardonnay</w:t>
            </w:r>
            <w:r w:rsidRPr="0094205C">
              <w:rPr>
                <w:rFonts w:cstheme="minorHAnsi"/>
                <w:b/>
                <w:bCs/>
                <w:color w:val="000000"/>
                <w:sz w:val="20"/>
                <w:szCs w:val="20"/>
              </w:rPr>
              <w:t xml:space="preserve"> Les Grenadiers IGP Pays de Cotes de </w:t>
            </w:r>
            <w:proofErr w:type="spellStart"/>
            <w:r w:rsidRPr="0094205C">
              <w:rPr>
                <w:rFonts w:cstheme="minorHAnsi"/>
                <w:b/>
                <w:bCs/>
                <w:color w:val="000000"/>
                <w:sz w:val="20"/>
                <w:szCs w:val="20"/>
              </w:rPr>
              <w:t>Thongue</w:t>
            </w:r>
            <w:proofErr w:type="spellEnd"/>
            <w:r w:rsidRPr="0094205C">
              <w:rPr>
                <w:rFonts w:cstheme="minorHAnsi"/>
                <w:b/>
                <w:bCs/>
                <w:color w:val="000000"/>
                <w:sz w:val="20"/>
                <w:szCs w:val="20"/>
              </w:rPr>
              <w:t xml:space="preserve">, France  </w:t>
            </w:r>
          </w:p>
        </w:tc>
        <w:tc>
          <w:tcPr>
            <w:tcW w:w="981" w:type="dxa"/>
            <w:tcMar>
              <w:top w:w="5" w:type="dxa"/>
              <w:left w:w="113" w:type="dxa"/>
              <w:bottom w:w="5" w:type="dxa"/>
              <w:right w:w="113" w:type="dxa"/>
            </w:tcMar>
            <w:vAlign w:val="bottom"/>
            <w:hideMark/>
          </w:tcPr>
          <w:p w14:paraId="47323DC7" w14:textId="332B6409"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94205C">
              <w:rPr>
                <w:rFonts w:cstheme="minorHAnsi"/>
                <w:b/>
                <w:bCs/>
                <w:color w:val="000000"/>
                <w:sz w:val="20"/>
                <w:szCs w:val="20"/>
              </w:rPr>
              <w:t>8</w:t>
            </w:r>
          </w:p>
        </w:tc>
        <w:tc>
          <w:tcPr>
            <w:tcW w:w="876" w:type="dxa"/>
            <w:tcMar>
              <w:top w:w="5" w:type="dxa"/>
              <w:left w:w="113" w:type="dxa"/>
              <w:bottom w:w="5" w:type="dxa"/>
              <w:right w:w="113" w:type="dxa"/>
            </w:tcMar>
            <w:vAlign w:val="bottom"/>
            <w:hideMark/>
          </w:tcPr>
          <w:p w14:paraId="6D78D37B" w14:textId="3F986648"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w:t>
            </w:r>
            <w:r w:rsidR="00BC0A00">
              <w:rPr>
                <w:rFonts w:cstheme="minorHAnsi"/>
                <w:b/>
                <w:bCs/>
                <w:color w:val="000000"/>
                <w:sz w:val="20"/>
                <w:szCs w:val="20"/>
              </w:rPr>
              <w:t>22</w:t>
            </w:r>
            <w:r w:rsidRPr="0094205C">
              <w:rPr>
                <w:rFonts w:cstheme="minorHAnsi"/>
                <w:b/>
                <w:bCs/>
                <w:color w:val="000000"/>
                <w:sz w:val="20"/>
                <w:szCs w:val="20"/>
              </w:rPr>
              <w:t>.50</w:t>
            </w:r>
          </w:p>
        </w:tc>
      </w:tr>
      <w:tr w:rsidR="00BB622F" w:rsidRPr="0094205C" w14:paraId="48ACF52B" w14:textId="77777777" w:rsidTr="00A73F52">
        <w:trPr>
          <w:trHeight w:val="555"/>
          <w:jc w:val="center"/>
        </w:trPr>
        <w:tc>
          <w:tcPr>
            <w:tcW w:w="614" w:type="dxa"/>
            <w:tcMar>
              <w:top w:w="5" w:type="dxa"/>
              <w:left w:w="113" w:type="dxa"/>
              <w:bottom w:w="5" w:type="dxa"/>
              <w:right w:w="113" w:type="dxa"/>
            </w:tcMar>
          </w:tcPr>
          <w:p w14:paraId="335EE4FA"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5A8310CD"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 xml:space="preserve">Easy drinking, benchmark Chardonnay from small, modern winemaking group flying the flag for the </w:t>
            </w:r>
            <w:proofErr w:type="spellStart"/>
            <w:r w:rsidRPr="0094205C">
              <w:rPr>
                <w:rFonts w:cstheme="minorHAnsi"/>
                <w:i/>
                <w:iCs/>
                <w:color w:val="000000"/>
                <w:sz w:val="20"/>
                <w:szCs w:val="20"/>
              </w:rPr>
              <w:t>Côtes</w:t>
            </w:r>
            <w:proofErr w:type="spellEnd"/>
            <w:r w:rsidRPr="0094205C">
              <w:rPr>
                <w:rFonts w:cstheme="minorHAnsi"/>
                <w:i/>
                <w:iCs/>
                <w:color w:val="000000"/>
                <w:sz w:val="20"/>
                <w:szCs w:val="20"/>
              </w:rPr>
              <w:t xml:space="preserve"> de </w:t>
            </w:r>
            <w:proofErr w:type="spellStart"/>
            <w:r w:rsidRPr="0094205C">
              <w:rPr>
                <w:rFonts w:cstheme="minorHAnsi"/>
                <w:i/>
                <w:iCs/>
                <w:color w:val="000000"/>
                <w:sz w:val="20"/>
                <w:szCs w:val="20"/>
              </w:rPr>
              <w:t>Thongue</w:t>
            </w:r>
            <w:proofErr w:type="spellEnd"/>
            <w:r w:rsidRPr="0094205C">
              <w:rPr>
                <w:rFonts w:cstheme="minorHAnsi"/>
                <w:i/>
                <w:iCs/>
                <w:color w:val="000000"/>
                <w:sz w:val="20"/>
                <w:szCs w:val="20"/>
              </w:rPr>
              <w:t>.</w:t>
            </w:r>
          </w:p>
        </w:tc>
        <w:tc>
          <w:tcPr>
            <w:tcW w:w="981" w:type="dxa"/>
            <w:tcMar>
              <w:top w:w="5" w:type="dxa"/>
              <w:left w:w="113" w:type="dxa"/>
              <w:bottom w:w="5" w:type="dxa"/>
              <w:right w:w="113" w:type="dxa"/>
            </w:tcMar>
          </w:tcPr>
          <w:p w14:paraId="71287B56"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39107D8A" w14:textId="77777777" w:rsidR="00BB622F" w:rsidRPr="0094205C" w:rsidRDefault="00BB622F" w:rsidP="00BB622F">
            <w:pPr>
              <w:rPr>
                <w:rFonts w:cstheme="minorHAnsi"/>
                <w:color w:val="000000"/>
                <w:sz w:val="20"/>
                <w:szCs w:val="20"/>
              </w:rPr>
            </w:pPr>
          </w:p>
        </w:tc>
      </w:tr>
      <w:tr w:rsidR="00BB622F" w:rsidRPr="0094205C" w14:paraId="7F0A8A48" w14:textId="77777777" w:rsidTr="00A73F52">
        <w:trPr>
          <w:trHeight w:val="300"/>
          <w:jc w:val="center"/>
        </w:trPr>
        <w:tc>
          <w:tcPr>
            <w:tcW w:w="614" w:type="dxa"/>
            <w:tcMar>
              <w:top w:w="5" w:type="dxa"/>
              <w:left w:w="113" w:type="dxa"/>
              <w:bottom w:w="5" w:type="dxa"/>
              <w:right w:w="113" w:type="dxa"/>
            </w:tcMar>
            <w:vAlign w:val="bottom"/>
            <w:hideMark/>
          </w:tcPr>
          <w:p w14:paraId="2E464AE3"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12</w:t>
            </w:r>
          </w:p>
        </w:tc>
        <w:tc>
          <w:tcPr>
            <w:tcW w:w="7098" w:type="dxa"/>
            <w:tcMar>
              <w:top w:w="5" w:type="dxa"/>
              <w:left w:w="113" w:type="dxa"/>
              <w:bottom w:w="5" w:type="dxa"/>
              <w:right w:w="113" w:type="dxa"/>
            </w:tcMar>
            <w:vAlign w:val="bottom"/>
            <w:hideMark/>
          </w:tcPr>
          <w:p w14:paraId="59B3BF41" w14:textId="16750843" w:rsidR="00BB622F" w:rsidRPr="0094205C" w:rsidRDefault="0094205C" w:rsidP="00BB622F">
            <w:pPr>
              <w:rPr>
                <w:rFonts w:cstheme="minorHAnsi"/>
                <w:color w:val="000000"/>
                <w:sz w:val="20"/>
                <w:szCs w:val="20"/>
              </w:rPr>
            </w:pPr>
            <w:r>
              <w:rPr>
                <w:rFonts w:cstheme="minorHAnsi"/>
                <w:b/>
                <w:bCs/>
                <w:color w:val="000000"/>
                <w:sz w:val="20"/>
                <w:szCs w:val="20"/>
              </w:rPr>
              <w:t>Pinot Gr</w:t>
            </w:r>
            <w:r w:rsidR="00DC767A">
              <w:rPr>
                <w:rFonts w:cstheme="minorHAnsi"/>
                <w:b/>
                <w:bCs/>
                <w:color w:val="000000"/>
                <w:sz w:val="20"/>
                <w:szCs w:val="20"/>
              </w:rPr>
              <w:t>i</w:t>
            </w:r>
            <w:r>
              <w:rPr>
                <w:rFonts w:cstheme="minorHAnsi"/>
                <w:b/>
                <w:bCs/>
                <w:color w:val="000000"/>
                <w:sz w:val="20"/>
                <w:szCs w:val="20"/>
              </w:rPr>
              <w:t>gio Luna</w:t>
            </w:r>
            <w:r w:rsidR="00BB622F" w:rsidRPr="0094205C">
              <w:rPr>
                <w:rFonts w:cstheme="minorHAnsi"/>
                <w:b/>
                <w:bCs/>
                <w:color w:val="000000"/>
                <w:sz w:val="20"/>
                <w:szCs w:val="20"/>
              </w:rPr>
              <w:t xml:space="preserve"> Veneto, Cecilia Beretta, Veneto, Italy </w:t>
            </w:r>
          </w:p>
        </w:tc>
        <w:tc>
          <w:tcPr>
            <w:tcW w:w="981" w:type="dxa"/>
            <w:tcMar>
              <w:top w:w="5" w:type="dxa"/>
              <w:left w:w="113" w:type="dxa"/>
              <w:bottom w:w="5" w:type="dxa"/>
              <w:right w:w="113" w:type="dxa"/>
            </w:tcMar>
            <w:vAlign w:val="bottom"/>
            <w:hideMark/>
          </w:tcPr>
          <w:p w14:paraId="5FBD03D1" w14:textId="7E2619C9"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w:t>
            </w:r>
            <w:r w:rsidR="0094205C">
              <w:rPr>
                <w:rFonts w:cstheme="minorHAnsi"/>
                <w:b/>
                <w:bCs/>
                <w:color w:val="000000"/>
                <w:sz w:val="20"/>
                <w:szCs w:val="20"/>
              </w:rPr>
              <w:t>19</w:t>
            </w:r>
          </w:p>
        </w:tc>
        <w:tc>
          <w:tcPr>
            <w:tcW w:w="876" w:type="dxa"/>
            <w:tcMar>
              <w:top w:w="5" w:type="dxa"/>
              <w:left w:w="113" w:type="dxa"/>
              <w:bottom w:w="5" w:type="dxa"/>
              <w:right w:w="113" w:type="dxa"/>
            </w:tcMar>
            <w:vAlign w:val="bottom"/>
            <w:hideMark/>
          </w:tcPr>
          <w:p w14:paraId="714855A5" w14:textId="0019BF03"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2</w:t>
            </w:r>
            <w:r w:rsidRPr="0094205C">
              <w:rPr>
                <w:rFonts w:cstheme="minorHAnsi"/>
                <w:b/>
                <w:bCs/>
                <w:color w:val="000000"/>
                <w:sz w:val="20"/>
                <w:szCs w:val="20"/>
              </w:rPr>
              <w:t>.95</w:t>
            </w:r>
          </w:p>
        </w:tc>
      </w:tr>
      <w:tr w:rsidR="00BB622F" w:rsidRPr="0094205C" w14:paraId="0AF5B2FF" w14:textId="77777777" w:rsidTr="00A73F52">
        <w:trPr>
          <w:trHeight w:val="780"/>
          <w:jc w:val="center"/>
        </w:trPr>
        <w:tc>
          <w:tcPr>
            <w:tcW w:w="614" w:type="dxa"/>
            <w:tcMar>
              <w:top w:w="5" w:type="dxa"/>
              <w:left w:w="113" w:type="dxa"/>
              <w:bottom w:w="5" w:type="dxa"/>
              <w:right w:w="113" w:type="dxa"/>
            </w:tcMar>
          </w:tcPr>
          <w:p w14:paraId="5267E95C"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77705C57"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A fresh crisp wine with pleasant citrus and green apple fruit with depth of flavour that can sometimes be lacking with a typical Pinot Grigio.  Highly recommended with white meats and fish.</w:t>
            </w:r>
          </w:p>
        </w:tc>
        <w:tc>
          <w:tcPr>
            <w:tcW w:w="981" w:type="dxa"/>
            <w:tcMar>
              <w:top w:w="5" w:type="dxa"/>
              <w:left w:w="113" w:type="dxa"/>
              <w:bottom w:w="5" w:type="dxa"/>
              <w:right w:w="113" w:type="dxa"/>
            </w:tcMar>
          </w:tcPr>
          <w:p w14:paraId="2C93615B"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2D0A9B54" w14:textId="77777777" w:rsidR="00BB622F" w:rsidRPr="0094205C" w:rsidRDefault="00BB622F" w:rsidP="00BB622F">
            <w:pPr>
              <w:rPr>
                <w:rFonts w:cstheme="minorHAnsi"/>
                <w:color w:val="000000"/>
                <w:sz w:val="20"/>
                <w:szCs w:val="20"/>
              </w:rPr>
            </w:pPr>
          </w:p>
        </w:tc>
      </w:tr>
      <w:tr w:rsidR="00BB622F" w:rsidRPr="0094205C" w14:paraId="7C55D0AF" w14:textId="77777777" w:rsidTr="00A73F52">
        <w:trPr>
          <w:trHeight w:val="300"/>
          <w:jc w:val="center"/>
        </w:trPr>
        <w:tc>
          <w:tcPr>
            <w:tcW w:w="614" w:type="dxa"/>
            <w:tcMar>
              <w:top w:w="5" w:type="dxa"/>
              <w:left w:w="113" w:type="dxa"/>
              <w:bottom w:w="5" w:type="dxa"/>
              <w:right w:w="113" w:type="dxa"/>
            </w:tcMar>
            <w:vAlign w:val="bottom"/>
            <w:hideMark/>
          </w:tcPr>
          <w:p w14:paraId="0EE08D13"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13</w:t>
            </w:r>
          </w:p>
        </w:tc>
        <w:tc>
          <w:tcPr>
            <w:tcW w:w="7098" w:type="dxa"/>
            <w:tcMar>
              <w:top w:w="5" w:type="dxa"/>
              <w:left w:w="113" w:type="dxa"/>
              <w:bottom w:w="5" w:type="dxa"/>
              <w:right w:w="113" w:type="dxa"/>
            </w:tcMar>
            <w:vAlign w:val="bottom"/>
            <w:hideMark/>
          </w:tcPr>
          <w:p w14:paraId="5790BA5D" w14:textId="56C46B96" w:rsidR="00BB622F" w:rsidRPr="0094205C" w:rsidRDefault="0094205C" w:rsidP="00BB622F">
            <w:pPr>
              <w:rPr>
                <w:rFonts w:cstheme="minorHAnsi"/>
                <w:color w:val="000000"/>
                <w:sz w:val="20"/>
                <w:szCs w:val="20"/>
              </w:rPr>
            </w:pPr>
            <w:r>
              <w:rPr>
                <w:rFonts w:cstheme="minorHAnsi"/>
                <w:b/>
                <w:bCs/>
                <w:color w:val="000000"/>
                <w:sz w:val="20"/>
                <w:szCs w:val="20"/>
              </w:rPr>
              <w:t xml:space="preserve">La Combe do </w:t>
            </w:r>
            <w:proofErr w:type="spellStart"/>
            <w:r>
              <w:rPr>
                <w:rFonts w:cstheme="minorHAnsi"/>
                <w:b/>
                <w:bCs/>
                <w:color w:val="000000"/>
                <w:sz w:val="20"/>
                <w:szCs w:val="20"/>
              </w:rPr>
              <w:t>Grinou</w:t>
            </w:r>
            <w:proofErr w:type="spellEnd"/>
            <w:r>
              <w:rPr>
                <w:rFonts w:cstheme="minorHAnsi"/>
                <w:b/>
                <w:bCs/>
                <w:color w:val="000000"/>
                <w:sz w:val="20"/>
                <w:szCs w:val="20"/>
              </w:rPr>
              <w:t xml:space="preserve"> Blanc</w:t>
            </w:r>
            <w:r w:rsidR="00BB622F" w:rsidRPr="0094205C">
              <w:rPr>
                <w:rFonts w:cstheme="minorHAnsi"/>
                <w:b/>
                <w:bCs/>
                <w:color w:val="000000"/>
                <w:sz w:val="20"/>
                <w:szCs w:val="20"/>
              </w:rPr>
              <w:t xml:space="preserve">, Chateau </w:t>
            </w:r>
            <w:proofErr w:type="spellStart"/>
            <w:r w:rsidR="00BB622F" w:rsidRPr="0094205C">
              <w:rPr>
                <w:rFonts w:cstheme="minorHAnsi"/>
                <w:b/>
                <w:bCs/>
                <w:color w:val="000000"/>
                <w:sz w:val="20"/>
                <w:szCs w:val="20"/>
              </w:rPr>
              <w:t>Grinou</w:t>
            </w:r>
            <w:proofErr w:type="spellEnd"/>
            <w:r w:rsidR="00BB622F" w:rsidRPr="0094205C">
              <w:rPr>
                <w:rFonts w:cstheme="minorHAnsi"/>
                <w:b/>
                <w:bCs/>
                <w:color w:val="000000"/>
                <w:sz w:val="20"/>
                <w:szCs w:val="20"/>
              </w:rPr>
              <w:t xml:space="preserve"> IGP, </w:t>
            </w:r>
            <w:proofErr w:type="spellStart"/>
            <w:r w:rsidR="00BB622F" w:rsidRPr="0094205C">
              <w:rPr>
                <w:rFonts w:cstheme="minorHAnsi"/>
                <w:b/>
                <w:bCs/>
                <w:color w:val="000000"/>
                <w:sz w:val="20"/>
                <w:szCs w:val="20"/>
              </w:rPr>
              <w:t>Perigord</w:t>
            </w:r>
            <w:proofErr w:type="spellEnd"/>
          </w:p>
        </w:tc>
        <w:tc>
          <w:tcPr>
            <w:tcW w:w="981" w:type="dxa"/>
            <w:tcMar>
              <w:top w:w="5" w:type="dxa"/>
              <w:left w:w="113" w:type="dxa"/>
              <w:bottom w:w="5" w:type="dxa"/>
              <w:right w:w="113" w:type="dxa"/>
            </w:tcMar>
            <w:vAlign w:val="bottom"/>
            <w:hideMark/>
          </w:tcPr>
          <w:p w14:paraId="664A5EEB" w14:textId="15183FED"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F859D4">
              <w:rPr>
                <w:rFonts w:cstheme="minorHAnsi"/>
                <w:b/>
                <w:bCs/>
                <w:color w:val="000000"/>
                <w:sz w:val="20"/>
                <w:szCs w:val="20"/>
              </w:rPr>
              <w:t>9</w:t>
            </w:r>
          </w:p>
        </w:tc>
        <w:tc>
          <w:tcPr>
            <w:tcW w:w="876" w:type="dxa"/>
            <w:tcMar>
              <w:top w:w="5" w:type="dxa"/>
              <w:left w:w="113" w:type="dxa"/>
              <w:bottom w:w="5" w:type="dxa"/>
              <w:right w:w="113" w:type="dxa"/>
            </w:tcMar>
            <w:vAlign w:val="bottom"/>
            <w:hideMark/>
          </w:tcPr>
          <w:p w14:paraId="4E28551B"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£26.95</w:t>
            </w:r>
          </w:p>
        </w:tc>
      </w:tr>
      <w:tr w:rsidR="00BB622F" w:rsidRPr="0094205C" w14:paraId="0A772252" w14:textId="77777777" w:rsidTr="00A73F52">
        <w:trPr>
          <w:trHeight w:val="838"/>
          <w:jc w:val="center"/>
        </w:trPr>
        <w:tc>
          <w:tcPr>
            <w:tcW w:w="614" w:type="dxa"/>
            <w:tcMar>
              <w:top w:w="5" w:type="dxa"/>
              <w:left w:w="113" w:type="dxa"/>
              <w:bottom w:w="5" w:type="dxa"/>
              <w:right w:w="113" w:type="dxa"/>
            </w:tcMar>
          </w:tcPr>
          <w:p w14:paraId="0333CEA7"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758B808E"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 xml:space="preserve">A classic Sauvignon-Semillon from the Bergerac region inland from Bordeaux, this wine is a classic insider’s choice – similar to white Bordeaux but without the price tag. Made from small, family estate Chateau </w:t>
            </w:r>
            <w:proofErr w:type="spellStart"/>
            <w:r w:rsidRPr="0094205C">
              <w:rPr>
                <w:rFonts w:cstheme="minorHAnsi"/>
                <w:i/>
                <w:iCs/>
                <w:color w:val="000000"/>
                <w:sz w:val="20"/>
                <w:szCs w:val="20"/>
              </w:rPr>
              <w:t>Grinou</w:t>
            </w:r>
            <w:proofErr w:type="spellEnd"/>
            <w:r w:rsidRPr="0094205C">
              <w:rPr>
                <w:rFonts w:cstheme="minorHAnsi"/>
                <w:i/>
                <w:iCs/>
                <w:color w:val="000000"/>
                <w:sz w:val="20"/>
                <w:szCs w:val="20"/>
              </w:rPr>
              <w:t xml:space="preserve">, fully organic, this is a stylish, refreshing wine balancing bright, citrusy Sauvignon Blanc flavours with the creamier, honeyed </w:t>
            </w:r>
            <w:proofErr w:type="spellStart"/>
            <w:r w:rsidRPr="0094205C">
              <w:rPr>
                <w:rFonts w:cstheme="minorHAnsi"/>
                <w:i/>
                <w:iCs/>
                <w:color w:val="000000"/>
                <w:sz w:val="20"/>
                <w:szCs w:val="20"/>
              </w:rPr>
              <w:t>Semillion</w:t>
            </w:r>
            <w:proofErr w:type="spellEnd"/>
            <w:r w:rsidRPr="0094205C">
              <w:rPr>
                <w:rFonts w:cstheme="minorHAnsi"/>
                <w:i/>
                <w:iCs/>
                <w:color w:val="000000"/>
                <w:sz w:val="20"/>
                <w:szCs w:val="20"/>
              </w:rPr>
              <w:t>.</w:t>
            </w:r>
          </w:p>
        </w:tc>
        <w:tc>
          <w:tcPr>
            <w:tcW w:w="981" w:type="dxa"/>
            <w:tcMar>
              <w:top w:w="5" w:type="dxa"/>
              <w:left w:w="113" w:type="dxa"/>
              <w:bottom w:w="5" w:type="dxa"/>
              <w:right w:w="113" w:type="dxa"/>
            </w:tcMar>
          </w:tcPr>
          <w:p w14:paraId="03CFC805"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553918BE" w14:textId="77777777" w:rsidR="00BB622F" w:rsidRPr="0094205C" w:rsidRDefault="00BB622F" w:rsidP="00BB622F">
            <w:pPr>
              <w:rPr>
                <w:rFonts w:cstheme="minorHAnsi"/>
                <w:color w:val="000000"/>
                <w:sz w:val="20"/>
                <w:szCs w:val="20"/>
              </w:rPr>
            </w:pPr>
          </w:p>
        </w:tc>
      </w:tr>
      <w:tr w:rsidR="00BB622F" w:rsidRPr="0094205C" w14:paraId="2776982D" w14:textId="77777777" w:rsidTr="00A73F52">
        <w:trPr>
          <w:trHeight w:val="300"/>
          <w:jc w:val="center"/>
        </w:trPr>
        <w:tc>
          <w:tcPr>
            <w:tcW w:w="614" w:type="dxa"/>
            <w:tcMar>
              <w:top w:w="5" w:type="dxa"/>
              <w:left w:w="113" w:type="dxa"/>
              <w:bottom w:w="5" w:type="dxa"/>
              <w:right w:w="113" w:type="dxa"/>
            </w:tcMar>
            <w:vAlign w:val="bottom"/>
            <w:hideMark/>
          </w:tcPr>
          <w:p w14:paraId="176C497B"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14</w:t>
            </w:r>
          </w:p>
        </w:tc>
        <w:tc>
          <w:tcPr>
            <w:tcW w:w="7098" w:type="dxa"/>
            <w:tcMar>
              <w:top w:w="5" w:type="dxa"/>
              <w:left w:w="113" w:type="dxa"/>
              <w:bottom w:w="5" w:type="dxa"/>
              <w:right w:w="113" w:type="dxa"/>
            </w:tcMar>
            <w:vAlign w:val="bottom"/>
            <w:hideMark/>
          </w:tcPr>
          <w:p w14:paraId="63722961" w14:textId="4A054AA7" w:rsidR="00BB622F" w:rsidRPr="00DC767A" w:rsidRDefault="00F859D4" w:rsidP="00BB622F">
            <w:pPr>
              <w:rPr>
                <w:rFonts w:cstheme="minorHAnsi"/>
                <w:color w:val="000000"/>
                <w:sz w:val="20"/>
                <w:szCs w:val="20"/>
              </w:rPr>
            </w:pPr>
            <w:proofErr w:type="spellStart"/>
            <w:r w:rsidRPr="00DC767A">
              <w:rPr>
                <w:rFonts w:cstheme="minorHAnsi"/>
                <w:b/>
                <w:bCs/>
                <w:color w:val="000000"/>
                <w:sz w:val="20"/>
                <w:szCs w:val="20"/>
              </w:rPr>
              <w:t>Rheingau</w:t>
            </w:r>
            <w:proofErr w:type="spellEnd"/>
            <w:r w:rsidRPr="00DC767A">
              <w:rPr>
                <w:rFonts w:cstheme="minorHAnsi"/>
                <w:b/>
                <w:bCs/>
                <w:color w:val="000000"/>
                <w:sz w:val="20"/>
                <w:szCs w:val="20"/>
              </w:rPr>
              <w:t xml:space="preserve"> </w:t>
            </w:r>
            <w:proofErr w:type="spellStart"/>
            <w:r w:rsidR="008C766A">
              <w:rPr>
                <w:rFonts w:cstheme="minorHAnsi"/>
                <w:b/>
                <w:bCs/>
                <w:color w:val="000000"/>
                <w:sz w:val="20"/>
                <w:szCs w:val="20"/>
              </w:rPr>
              <w:t>R</w:t>
            </w:r>
            <w:r w:rsidRPr="00DC767A">
              <w:rPr>
                <w:rFonts w:cstheme="minorHAnsi"/>
                <w:b/>
                <w:bCs/>
                <w:color w:val="000000"/>
                <w:sz w:val="20"/>
                <w:szCs w:val="20"/>
              </w:rPr>
              <w:t>eisling</w:t>
            </w:r>
            <w:proofErr w:type="spellEnd"/>
            <w:r w:rsidRPr="00DC767A">
              <w:rPr>
                <w:rFonts w:cstheme="minorHAnsi"/>
                <w:b/>
                <w:bCs/>
                <w:color w:val="000000"/>
                <w:sz w:val="20"/>
                <w:szCs w:val="20"/>
              </w:rPr>
              <w:t xml:space="preserve"> </w:t>
            </w:r>
            <w:proofErr w:type="spellStart"/>
            <w:r w:rsidRPr="00DC767A">
              <w:rPr>
                <w:rFonts w:cstheme="minorHAnsi"/>
                <w:b/>
                <w:bCs/>
                <w:color w:val="000000"/>
                <w:sz w:val="20"/>
                <w:szCs w:val="20"/>
              </w:rPr>
              <w:t>Kabinestt</w:t>
            </w:r>
            <w:proofErr w:type="spellEnd"/>
            <w:r w:rsidRPr="00DC767A">
              <w:rPr>
                <w:rFonts w:cstheme="minorHAnsi"/>
                <w:b/>
                <w:bCs/>
                <w:color w:val="000000"/>
                <w:sz w:val="20"/>
                <w:szCs w:val="20"/>
              </w:rPr>
              <w:t xml:space="preserve">, </w:t>
            </w:r>
            <w:proofErr w:type="spellStart"/>
            <w:r w:rsidRPr="00DC767A">
              <w:rPr>
                <w:rFonts w:cstheme="minorHAnsi"/>
                <w:b/>
                <w:bCs/>
                <w:color w:val="000000"/>
                <w:sz w:val="20"/>
                <w:szCs w:val="20"/>
              </w:rPr>
              <w:t>Scholss</w:t>
            </w:r>
            <w:proofErr w:type="spellEnd"/>
            <w:r w:rsidRPr="00DC767A">
              <w:rPr>
                <w:rFonts w:cstheme="minorHAnsi"/>
                <w:b/>
                <w:bCs/>
                <w:color w:val="000000"/>
                <w:sz w:val="20"/>
                <w:szCs w:val="20"/>
              </w:rPr>
              <w:t xml:space="preserve"> </w:t>
            </w:r>
            <w:proofErr w:type="spellStart"/>
            <w:r w:rsidRPr="00DC767A">
              <w:rPr>
                <w:rFonts w:cstheme="minorHAnsi"/>
                <w:b/>
                <w:bCs/>
                <w:color w:val="000000"/>
                <w:sz w:val="20"/>
                <w:szCs w:val="20"/>
              </w:rPr>
              <w:t>Chonborn</w:t>
            </w:r>
            <w:proofErr w:type="spellEnd"/>
            <w:r w:rsidRPr="00DC767A">
              <w:rPr>
                <w:rFonts w:cstheme="minorHAnsi"/>
                <w:b/>
                <w:bCs/>
                <w:color w:val="000000"/>
                <w:sz w:val="20"/>
                <w:szCs w:val="20"/>
              </w:rPr>
              <w:t xml:space="preserve"> Germany</w:t>
            </w:r>
          </w:p>
        </w:tc>
        <w:tc>
          <w:tcPr>
            <w:tcW w:w="981" w:type="dxa"/>
            <w:tcMar>
              <w:top w:w="5" w:type="dxa"/>
              <w:left w:w="113" w:type="dxa"/>
              <w:bottom w:w="5" w:type="dxa"/>
              <w:right w:w="113" w:type="dxa"/>
            </w:tcMar>
            <w:vAlign w:val="bottom"/>
            <w:hideMark/>
          </w:tcPr>
          <w:p w14:paraId="2DAA6A9F" w14:textId="6F59C7BB"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F859D4">
              <w:rPr>
                <w:rFonts w:cstheme="minorHAnsi"/>
                <w:b/>
                <w:bCs/>
                <w:color w:val="000000"/>
                <w:sz w:val="20"/>
                <w:szCs w:val="20"/>
              </w:rPr>
              <w:t>8</w:t>
            </w:r>
          </w:p>
        </w:tc>
        <w:tc>
          <w:tcPr>
            <w:tcW w:w="876" w:type="dxa"/>
            <w:tcMar>
              <w:top w:w="5" w:type="dxa"/>
              <w:left w:w="113" w:type="dxa"/>
              <w:bottom w:w="5" w:type="dxa"/>
              <w:right w:w="113" w:type="dxa"/>
            </w:tcMar>
            <w:vAlign w:val="bottom"/>
            <w:hideMark/>
          </w:tcPr>
          <w:p w14:paraId="7DC91D51"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£29.95</w:t>
            </w:r>
          </w:p>
        </w:tc>
      </w:tr>
      <w:tr w:rsidR="00BB622F" w:rsidRPr="0094205C" w14:paraId="1BA25756" w14:textId="77777777" w:rsidTr="00A73F52">
        <w:trPr>
          <w:trHeight w:val="840"/>
          <w:jc w:val="center"/>
        </w:trPr>
        <w:tc>
          <w:tcPr>
            <w:tcW w:w="614" w:type="dxa"/>
            <w:tcMar>
              <w:top w:w="5" w:type="dxa"/>
              <w:left w:w="113" w:type="dxa"/>
              <w:bottom w:w="5" w:type="dxa"/>
              <w:right w:w="113" w:type="dxa"/>
            </w:tcMar>
          </w:tcPr>
          <w:p w14:paraId="0BB8B19F"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4782C7E0"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 xml:space="preserve">An interesting nose of minerals and stone fruits.  It has crisp apricot and peach flavours; the texture is creamy and rich.  Some slight spice on the finish.  Very complex and refreshing.   </w:t>
            </w:r>
          </w:p>
        </w:tc>
        <w:tc>
          <w:tcPr>
            <w:tcW w:w="981" w:type="dxa"/>
            <w:tcMar>
              <w:top w:w="5" w:type="dxa"/>
              <w:left w:w="113" w:type="dxa"/>
              <w:bottom w:w="5" w:type="dxa"/>
              <w:right w:w="113" w:type="dxa"/>
            </w:tcMar>
          </w:tcPr>
          <w:p w14:paraId="7F3AAF2B"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095EF9D0" w14:textId="77777777" w:rsidR="00BB622F" w:rsidRPr="0094205C" w:rsidRDefault="00BB622F" w:rsidP="00BB622F">
            <w:pPr>
              <w:rPr>
                <w:rFonts w:cstheme="minorHAnsi"/>
                <w:color w:val="000000"/>
                <w:sz w:val="20"/>
                <w:szCs w:val="20"/>
              </w:rPr>
            </w:pPr>
          </w:p>
        </w:tc>
      </w:tr>
      <w:tr w:rsidR="00BB622F" w:rsidRPr="0094205C" w14:paraId="42BA9A39" w14:textId="77777777" w:rsidTr="00A73F52">
        <w:trPr>
          <w:trHeight w:val="66"/>
          <w:jc w:val="center"/>
        </w:trPr>
        <w:tc>
          <w:tcPr>
            <w:tcW w:w="614" w:type="dxa"/>
            <w:tcMar>
              <w:top w:w="5" w:type="dxa"/>
              <w:left w:w="113" w:type="dxa"/>
              <w:bottom w:w="5" w:type="dxa"/>
              <w:right w:w="113" w:type="dxa"/>
            </w:tcMar>
            <w:vAlign w:val="bottom"/>
            <w:hideMark/>
          </w:tcPr>
          <w:p w14:paraId="3DFD4F9D"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15</w:t>
            </w:r>
          </w:p>
        </w:tc>
        <w:tc>
          <w:tcPr>
            <w:tcW w:w="7098" w:type="dxa"/>
            <w:tcMar>
              <w:top w:w="5" w:type="dxa"/>
              <w:left w:w="113" w:type="dxa"/>
              <w:bottom w:w="5" w:type="dxa"/>
              <w:right w:w="113" w:type="dxa"/>
            </w:tcMar>
            <w:vAlign w:val="bottom"/>
            <w:hideMark/>
          </w:tcPr>
          <w:p w14:paraId="39E41DEA" w14:textId="015B585D" w:rsidR="00BB622F" w:rsidRPr="0094205C" w:rsidRDefault="00F859D4" w:rsidP="00BB622F">
            <w:pPr>
              <w:rPr>
                <w:rFonts w:cstheme="minorHAnsi"/>
                <w:color w:val="000000"/>
                <w:sz w:val="20"/>
                <w:szCs w:val="20"/>
              </w:rPr>
            </w:pPr>
            <w:r>
              <w:rPr>
                <w:rFonts w:cstheme="minorHAnsi"/>
                <w:b/>
                <w:bCs/>
                <w:color w:val="000000"/>
                <w:sz w:val="20"/>
                <w:szCs w:val="20"/>
              </w:rPr>
              <w:t>The Southerly Chardonnay</w:t>
            </w:r>
            <w:r w:rsidR="00BB622F" w:rsidRPr="0094205C">
              <w:rPr>
                <w:rFonts w:cstheme="minorHAnsi"/>
                <w:b/>
                <w:bCs/>
                <w:color w:val="000000"/>
                <w:sz w:val="20"/>
                <w:szCs w:val="20"/>
              </w:rPr>
              <w:t>, SE Australia</w:t>
            </w:r>
          </w:p>
        </w:tc>
        <w:tc>
          <w:tcPr>
            <w:tcW w:w="981" w:type="dxa"/>
            <w:tcMar>
              <w:top w:w="5" w:type="dxa"/>
              <w:left w:w="113" w:type="dxa"/>
              <w:bottom w:w="5" w:type="dxa"/>
              <w:right w:w="113" w:type="dxa"/>
            </w:tcMar>
            <w:vAlign w:val="bottom"/>
            <w:hideMark/>
          </w:tcPr>
          <w:p w14:paraId="7F5C78B7" w14:textId="52EBEF8A"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w:t>
            </w:r>
            <w:r w:rsidR="00F859D4">
              <w:rPr>
                <w:rFonts w:cstheme="minorHAnsi"/>
                <w:b/>
                <w:bCs/>
                <w:color w:val="000000"/>
                <w:sz w:val="20"/>
                <w:szCs w:val="20"/>
              </w:rPr>
              <w:t>8</w:t>
            </w:r>
          </w:p>
        </w:tc>
        <w:tc>
          <w:tcPr>
            <w:tcW w:w="876" w:type="dxa"/>
            <w:tcMar>
              <w:top w:w="5" w:type="dxa"/>
              <w:left w:w="113" w:type="dxa"/>
              <w:bottom w:w="5" w:type="dxa"/>
              <w:right w:w="113" w:type="dxa"/>
            </w:tcMar>
            <w:vAlign w:val="bottom"/>
            <w:hideMark/>
          </w:tcPr>
          <w:p w14:paraId="198FF51A" w14:textId="7A096E5F"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4</w:t>
            </w:r>
            <w:r w:rsidRPr="0094205C">
              <w:rPr>
                <w:rFonts w:cstheme="minorHAnsi"/>
                <w:b/>
                <w:bCs/>
                <w:color w:val="000000"/>
                <w:sz w:val="20"/>
                <w:szCs w:val="20"/>
              </w:rPr>
              <w:t>.95</w:t>
            </w:r>
          </w:p>
        </w:tc>
      </w:tr>
      <w:tr w:rsidR="00BB622F" w:rsidRPr="0094205C" w14:paraId="5926D01D" w14:textId="77777777" w:rsidTr="00A73F52">
        <w:trPr>
          <w:trHeight w:val="615"/>
          <w:jc w:val="center"/>
        </w:trPr>
        <w:tc>
          <w:tcPr>
            <w:tcW w:w="614" w:type="dxa"/>
            <w:tcMar>
              <w:top w:w="5" w:type="dxa"/>
              <w:left w:w="113" w:type="dxa"/>
              <w:bottom w:w="5" w:type="dxa"/>
              <w:right w:w="113" w:type="dxa"/>
            </w:tcMar>
          </w:tcPr>
          <w:p w14:paraId="0BBB43E4"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2A284ABC" w14:textId="77777777"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A New World Chardonnay with Old World restraint and poise, packed with ripe pear, grapefruit, peach and an infusion of kaffir lime.</w:t>
            </w:r>
          </w:p>
        </w:tc>
        <w:tc>
          <w:tcPr>
            <w:tcW w:w="981" w:type="dxa"/>
            <w:tcMar>
              <w:top w:w="5" w:type="dxa"/>
              <w:left w:w="113" w:type="dxa"/>
              <w:bottom w:w="5" w:type="dxa"/>
              <w:right w:w="113" w:type="dxa"/>
            </w:tcMar>
          </w:tcPr>
          <w:p w14:paraId="66C7DE05"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1C9D49D9" w14:textId="77777777" w:rsidR="00BB622F" w:rsidRPr="0094205C" w:rsidRDefault="00BB622F" w:rsidP="00BB622F">
            <w:pPr>
              <w:rPr>
                <w:rFonts w:cstheme="minorHAnsi"/>
                <w:color w:val="000000"/>
                <w:sz w:val="20"/>
                <w:szCs w:val="20"/>
              </w:rPr>
            </w:pPr>
          </w:p>
        </w:tc>
      </w:tr>
      <w:tr w:rsidR="00BB622F" w:rsidRPr="0094205C" w14:paraId="1034D4A9" w14:textId="77777777" w:rsidTr="00A73F52">
        <w:trPr>
          <w:trHeight w:val="300"/>
          <w:jc w:val="center"/>
        </w:trPr>
        <w:tc>
          <w:tcPr>
            <w:tcW w:w="614" w:type="dxa"/>
            <w:tcMar>
              <w:top w:w="5" w:type="dxa"/>
              <w:left w:w="113" w:type="dxa"/>
              <w:bottom w:w="5" w:type="dxa"/>
              <w:right w:w="113" w:type="dxa"/>
            </w:tcMar>
            <w:vAlign w:val="bottom"/>
            <w:hideMark/>
          </w:tcPr>
          <w:p w14:paraId="410AD0E9"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16</w:t>
            </w:r>
          </w:p>
        </w:tc>
        <w:tc>
          <w:tcPr>
            <w:tcW w:w="7098" w:type="dxa"/>
            <w:tcMar>
              <w:top w:w="5" w:type="dxa"/>
              <w:left w:w="113" w:type="dxa"/>
              <w:bottom w:w="5" w:type="dxa"/>
              <w:right w:w="113" w:type="dxa"/>
            </w:tcMar>
            <w:hideMark/>
          </w:tcPr>
          <w:p w14:paraId="56FD5575" w14:textId="7CDA8A24" w:rsidR="00BB622F" w:rsidRPr="00F859D4" w:rsidRDefault="000C3608" w:rsidP="00A73F52">
            <w:pPr>
              <w:pStyle w:val="v1msonormal"/>
              <w:shd w:val="clear" w:color="auto" w:fill="FFFFFF"/>
              <w:spacing w:before="0" w:beforeAutospacing="0" w:after="0" w:afterAutospacing="0"/>
              <w:rPr>
                <w:rFonts w:cstheme="minorHAnsi"/>
                <w:color w:val="2C363A"/>
                <w:sz w:val="20"/>
                <w:szCs w:val="20"/>
              </w:rPr>
            </w:pPr>
            <w:r w:rsidRPr="00F859D4">
              <w:rPr>
                <w:rFonts w:cstheme="minorHAnsi"/>
                <w:b/>
                <w:bCs/>
                <w:color w:val="000000"/>
                <w:sz w:val="20"/>
                <w:szCs w:val="20"/>
              </w:rPr>
              <w:t>Ana Sauvignon Blanc 2019, Marlborough, New Zealand</w:t>
            </w:r>
          </w:p>
        </w:tc>
        <w:tc>
          <w:tcPr>
            <w:tcW w:w="981" w:type="dxa"/>
            <w:tcMar>
              <w:top w:w="5" w:type="dxa"/>
              <w:left w:w="113" w:type="dxa"/>
              <w:bottom w:w="5" w:type="dxa"/>
              <w:right w:w="113" w:type="dxa"/>
            </w:tcMar>
            <w:hideMark/>
          </w:tcPr>
          <w:p w14:paraId="4FC44909" w14:textId="6989433C" w:rsidR="00BB622F" w:rsidRPr="0094205C" w:rsidRDefault="00BB622F" w:rsidP="00A73F52">
            <w:pPr>
              <w:rPr>
                <w:rFonts w:cstheme="minorHAnsi"/>
                <w:color w:val="000000"/>
                <w:sz w:val="20"/>
                <w:szCs w:val="20"/>
              </w:rPr>
            </w:pPr>
            <w:r w:rsidRPr="0094205C">
              <w:rPr>
                <w:rFonts w:cstheme="minorHAnsi"/>
                <w:b/>
                <w:bCs/>
                <w:color w:val="000000"/>
                <w:sz w:val="20"/>
                <w:szCs w:val="20"/>
              </w:rPr>
              <w:t>20</w:t>
            </w:r>
            <w:r w:rsidR="00F859D4">
              <w:rPr>
                <w:rFonts w:cstheme="minorHAnsi"/>
                <w:b/>
                <w:bCs/>
                <w:color w:val="000000"/>
                <w:sz w:val="20"/>
                <w:szCs w:val="20"/>
              </w:rPr>
              <w:t>19</w:t>
            </w:r>
          </w:p>
        </w:tc>
        <w:tc>
          <w:tcPr>
            <w:tcW w:w="876" w:type="dxa"/>
            <w:tcMar>
              <w:top w:w="5" w:type="dxa"/>
              <w:left w:w="113" w:type="dxa"/>
              <w:bottom w:w="5" w:type="dxa"/>
              <w:right w:w="113" w:type="dxa"/>
            </w:tcMar>
            <w:vAlign w:val="bottom"/>
            <w:hideMark/>
          </w:tcPr>
          <w:p w14:paraId="3832CED0"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£28.95</w:t>
            </w:r>
          </w:p>
        </w:tc>
      </w:tr>
      <w:tr w:rsidR="00BB622F" w:rsidRPr="0094205C" w14:paraId="027931DC" w14:textId="77777777" w:rsidTr="00A73F52">
        <w:trPr>
          <w:trHeight w:val="557"/>
          <w:jc w:val="center"/>
        </w:trPr>
        <w:tc>
          <w:tcPr>
            <w:tcW w:w="614" w:type="dxa"/>
            <w:tcMar>
              <w:top w:w="5" w:type="dxa"/>
              <w:left w:w="113" w:type="dxa"/>
              <w:bottom w:w="5" w:type="dxa"/>
              <w:right w:w="113" w:type="dxa"/>
            </w:tcMar>
          </w:tcPr>
          <w:p w14:paraId="55CF1BBA"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4E269475" w14:textId="77777777" w:rsidR="000C3608" w:rsidRPr="0094205C" w:rsidRDefault="000C3608" w:rsidP="000C3608">
            <w:pPr>
              <w:pStyle w:val="v1msonormal"/>
              <w:shd w:val="clear" w:color="auto" w:fill="FFFFFF"/>
              <w:spacing w:before="0" w:beforeAutospacing="0" w:after="0" w:afterAutospacing="0"/>
              <w:rPr>
                <w:rFonts w:cstheme="minorHAnsi"/>
                <w:i/>
                <w:iCs/>
                <w:color w:val="2C363A"/>
                <w:sz w:val="20"/>
                <w:szCs w:val="20"/>
              </w:rPr>
            </w:pPr>
            <w:r w:rsidRPr="0094205C">
              <w:rPr>
                <w:rFonts w:cstheme="minorHAnsi"/>
                <w:i/>
                <w:iCs/>
                <w:color w:val="000000"/>
                <w:sz w:val="20"/>
                <w:szCs w:val="20"/>
                <w:shd w:val="clear" w:color="auto" w:fill="FFFFFF"/>
              </w:rPr>
              <w:t xml:space="preserve">Named after winemaker </w:t>
            </w:r>
            <w:proofErr w:type="spellStart"/>
            <w:r w:rsidRPr="0094205C">
              <w:rPr>
                <w:rFonts w:cstheme="minorHAnsi"/>
                <w:i/>
                <w:iCs/>
                <w:color w:val="000000"/>
                <w:sz w:val="20"/>
                <w:szCs w:val="20"/>
                <w:shd w:val="clear" w:color="auto" w:fill="FFFFFF"/>
              </w:rPr>
              <w:t>Michiel</w:t>
            </w:r>
            <w:proofErr w:type="spellEnd"/>
            <w:r w:rsidRPr="0094205C">
              <w:rPr>
                <w:rFonts w:cstheme="minorHAnsi"/>
                <w:i/>
                <w:iCs/>
                <w:color w:val="000000"/>
                <w:sz w:val="20"/>
                <w:szCs w:val="20"/>
                <w:shd w:val="clear" w:color="auto" w:fill="FFFFFF"/>
              </w:rPr>
              <w:t xml:space="preserve"> </w:t>
            </w:r>
            <w:proofErr w:type="spellStart"/>
            <w:r w:rsidRPr="0094205C">
              <w:rPr>
                <w:rFonts w:cstheme="minorHAnsi"/>
                <w:i/>
                <w:iCs/>
                <w:color w:val="000000"/>
                <w:sz w:val="20"/>
                <w:szCs w:val="20"/>
                <w:shd w:val="clear" w:color="auto" w:fill="FFFFFF"/>
              </w:rPr>
              <w:t>Eradus's</w:t>
            </w:r>
            <w:proofErr w:type="spellEnd"/>
            <w:r w:rsidRPr="0094205C">
              <w:rPr>
                <w:rFonts w:cstheme="minorHAnsi"/>
                <w:i/>
                <w:iCs/>
                <w:color w:val="000000"/>
                <w:sz w:val="20"/>
                <w:szCs w:val="20"/>
                <w:shd w:val="clear" w:color="auto" w:fill="FFFFFF"/>
              </w:rPr>
              <w:t xml:space="preserve"> daughter, Ana could be described as a typical Marlborough Sauvignon Blanc with cut grass aromas, gooseberry flavours and refreshing citric acidity.</w:t>
            </w:r>
          </w:p>
          <w:p w14:paraId="0567A197" w14:textId="7F933A0A" w:rsidR="00BB622F" w:rsidRPr="0094205C" w:rsidRDefault="00BB622F" w:rsidP="00BB622F">
            <w:pPr>
              <w:jc w:val="both"/>
              <w:rPr>
                <w:rFonts w:cstheme="minorHAnsi"/>
                <w:color w:val="000000"/>
                <w:sz w:val="20"/>
                <w:szCs w:val="20"/>
              </w:rPr>
            </w:pPr>
          </w:p>
        </w:tc>
        <w:tc>
          <w:tcPr>
            <w:tcW w:w="981" w:type="dxa"/>
            <w:tcMar>
              <w:top w:w="5" w:type="dxa"/>
              <w:left w:w="113" w:type="dxa"/>
              <w:bottom w:w="5" w:type="dxa"/>
              <w:right w:w="113" w:type="dxa"/>
            </w:tcMar>
          </w:tcPr>
          <w:p w14:paraId="73AECA5C"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13962795" w14:textId="77777777" w:rsidR="00BB622F" w:rsidRPr="0094205C" w:rsidRDefault="00BB622F" w:rsidP="00BB622F">
            <w:pPr>
              <w:rPr>
                <w:rFonts w:cstheme="minorHAnsi"/>
                <w:color w:val="000000"/>
                <w:sz w:val="20"/>
                <w:szCs w:val="20"/>
              </w:rPr>
            </w:pPr>
          </w:p>
        </w:tc>
      </w:tr>
      <w:tr w:rsidR="00BB622F" w:rsidRPr="0094205C" w14:paraId="538601DE" w14:textId="77777777" w:rsidTr="00A73F52">
        <w:trPr>
          <w:trHeight w:val="300"/>
          <w:jc w:val="center"/>
        </w:trPr>
        <w:tc>
          <w:tcPr>
            <w:tcW w:w="614" w:type="dxa"/>
            <w:tcMar>
              <w:top w:w="5" w:type="dxa"/>
              <w:left w:w="113" w:type="dxa"/>
              <w:bottom w:w="5" w:type="dxa"/>
              <w:right w:w="113" w:type="dxa"/>
            </w:tcMar>
            <w:vAlign w:val="bottom"/>
            <w:hideMark/>
          </w:tcPr>
          <w:p w14:paraId="7E7A7745" w14:textId="77777777"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17</w:t>
            </w:r>
          </w:p>
        </w:tc>
        <w:tc>
          <w:tcPr>
            <w:tcW w:w="7098" w:type="dxa"/>
            <w:tcMar>
              <w:top w:w="5" w:type="dxa"/>
              <w:left w:w="113" w:type="dxa"/>
              <w:bottom w:w="5" w:type="dxa"/>
              <w:right w:w="113" w:type="dxa"/>
            </w:tcMar>
            <w:vAlign w:val="bottom"/>
            <w:hideMark/>
          </w:tcPr>
          <w:p w14:paraId="3B3E94AB" w14:textId="6A790FFE" w:rsidR="00BB622F" w:rsidRPr="00F859D4" w:rsidRDefault="000C3608" w:rsidP="000C3608">
            <w:pPr>
              <w:shd w:val="clear" w:color="auto" w:fill="FFFFFF"/>
              <w:rPr>
                <w:rFonts w:cstheme="minorHAnsi"/>
                <w:color w:val="2C363A"/>
                <w:sz w:val="20"/>
                <w:szCs w:val="20"/>
              </w:rPr>
            </w:pPr>
            <w:proofErr w:type="spellStart"/>
            <w:r w:rsidRPr="000C3608">
              <w:rPr>
                <w:rFonts w:cstheme="minorHAnsi"/>
                <w:b/>
                <w:bCs/>
                <w:color w:val="000000"/>
                <w:sz w:val="20"/>
                <w:szCs w:val="20"/>
                <w:shd w:val="clear" w:color="auto" w:fill="FFFFFF"/>
              </w:rPr>
              <w:t>Egy</w:t>
            </w:r>
            <w:proofErr w:type="spellEnd"/>
            <w:r w:rsidRPr="000C3608">
              <w:rPr>
                <w:rFonts w:cstheme="minorHAnsi"/>
                <w:b/>
                <w:bCs/>
                <w:color w:val="000000"/>
                <w:sz w:val="20"/>
                <w:szCs w:val="20"/>
                <w:shd w:val="clear" w:color="auto" w:fill="FFFFFF"/>
              </w:rPr>
              <w:t xml:space="preserve"> </w:t>
            </w:r>
            <w:proofErr w:type="spellStart"/>
            <w:r w:rsidRPr="000C3608">
              <w:rPr>
                <w:rFonts w:cstheme="minorHAnsi"/>
                <w:b/>
                <w:bCs/>
                <w:color w:val="000000"/>
                <w:sz w:val="20"/>
                <w:szCs w:val="20"/>
                <w:shd w:val="clear" w:color="auto" w:fill="FFFFFF"/>
              </w:rPr>
              <w:t>Kis</w:t>
            </w:r>
            <w:proofErr w:type="spellEnd"/>
            <w:r w:rsidRPr="000C3608">
              <w:rPr>
                <w:rFonts w:cstheme="minorHAnsi"/>
                <w:b/>
                <w:bCs/>
                <w:color w:val="000000"/>
                <w:sz w:val="20"/>
                <w:szCs w:val="20"/>
                <w:shd w:val="clear" w:color="auto" w:fill="FFFFFF"/>
              </w:rPr>
              <w:t xml:space="preserve"> Dry Furmint 2019, </w:t>
            </w:r>
            <w:proofErr w:type="spellStart"/>
            <w:r w:rsidRPr="000C3608">
              <w:rPr>
                <w:rFonts w:cstheme="minorHAnsi"/>
                <w:b/>
                <w:bCs/>
                <w:color w:val="000000"/>
                <w:sz w:val="20"/>
                <w:szCs w:val="20"/>
                <w:shd w:val="clear" w:color="auto" w:fill="FFFFFF"/>
              </w:rPr>
              <w:t>Barta</w:t>
            </w:r>
            <w:proofErr w:type="spellEnd"/>
            <w:r w:rsidRPr="000C3608">
              <w:rPr>
                <w:rFonts w:cstheme="minorHAnsi"/>
                <w:b/>
                <w:bCs/>
                <w:color w:val="000000"/>
                <w:sz w:val="20"/>
                <w:szCs w:val="20"/>
                <w:shd w:val="clear" w:color="auto" w:fill="FFFFFF"/>
              </w:rPr>
              <w:t>, Hungary</w:t>
            </w:r>
          </w:p>
        </w:tc>
        <w:tc>
          <w:tcPr>
            <w:tcW w:w="981" w:type="dxa"/>
            <w:tcMar>
              <w:top w:w="5" w:type="dxa"/>
              <w:left w:w="113" w:type="dxa"/>
              <w:bottom w:w="5" w:type="dxa"/>
              <w:right w:w="113" w:type="dxa"/>
            </w:tcMar>
            <w:vAlign w:val="bottom"/>
            <w:hideMark/>
          </w:tcPr>
          <w:p w14:paraId="6ADA459A" w14:textId="258CE35C"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w:t>
            </w:r>
            <w:r w:rsidR="000C3608" w:rsidRPr="0094205C">
              <w:rPr>
                <w:rFonts w:cstheme="minorHAnsi"/>
                <w:b/>
                <w:bCs/>
                <w:color w:val="000000"/>
                <w:sz w:val="20"/>
                <w:szCs w:val="20"/>
              </w:rPr>
              <w:t>19</w:t>
            </w:r>
          </w:p>
        </w:tc>
        <w:tc>
          <w:tcPr>
            <w:tcW w:w="876" w:type="dxa"/>
            <w:tcMar>
              <w:top w:w="5" w:type="dxa"/>
              <w:left w:w="113" w:type="dxa"/>
              <w:bottom w:w="5" w:type="dxa"/>
              <w:right w:w="113" w:type="dxa"/>
            </w:tcMar>
            <w:vAlign w:val="bottom"/>
            <w:hideMark/>
          </w:tcPr>
          <w:p w14:paraId="52AD0AD9" w14:textId="2034AC75"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w:t>
            </w:r>
            <w:r w:rsidR="000C3608" w:rsidRPr="0094205C">
              <w:rPr>
                <w:rFonts w:cstheme="minorHAnsi"/>
                <w:b/>
                <w:bCs/>
                <w:color w:val="000000"/>
                <w:sz w:val="20"/>
                <w:szCs w:val="20"/>
              </w:rPr>
              <w:t>32.95</w:t>
            </w:r>
          </w:p>
        </w:tc>
      </w:tr>
      <w:tr w:rsidR="00BB622F" w:rsidRPr="0094205C" w14:paraId="403512D1" w14:textId="77777777" w:rsidTr="00A73F52">
        <w:trPr>
          <w:trHeight w:val="555"/>
          <w:jc w:val="center"/>
        </w:trPr>
        <w:tc>
          <w:tcPr>
            <w:tcW w:w="614" w:type="dxa"/>
            <w:tcMar>
              <w:top w:w="5" w:type="dxa"/>
              <w:left w:w="113" w:type="dxa"/>
              <w:bottom w:w="5" w:type="dxa"/>
              <w:right w:w="113" w:type="dxa"/>
            </w:tcMar>
          </w:tcPr>
          <w:p w14:paraId="57029616"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0CAF6559" w14:textId="77777777" w:rsidR="000C3608" w:rsidRPr="0094205C" w:rsidRDefault="000C3608" w:rsidP="000C3608">
            <w:pPr>
              <w:pStyle w:val="v1msonormal"/>
              <w:shd w:val="clear" w:color="auto" w:fill="FFFFFF"/>
              <w:spacing w:before="0" w:beforeAutospacing="0" w:after="0" w:afterAutospacing="0"/>
              <w:rPr>
                <w:rFonts w:cstheme="minorHAnsi"/>
                <w:i/>
                <w:iCs/>
                <w:color w:val="2C363A"/>
                <w:sz w:val="20"/>
                <w:szCs w:val="20"/>
              </w:rPr>
            </w:pPr>
            <w:r w:rsidRPr="0094205C">
              <w:rPr>
                <w:rFonts w:cstheme="minorHAnsi"/>
                <w:i/>
                <w:iCs/>
                <w:color w:val="000000"/>
                <w:sz w:val="20"/>
                <w:szCs w:val="20"/>
                <w:shd w:val="clear" w:color="auto" w:fill="FFFFFF"/>
              </w:rPr>
              <w:t>Refreshing pear and lime on the nose. The palate offers incredible purity of fruit, with flavours of yellow plum, green apple and lime, accented by saline minerality.</w:t>
            </w:r>
          </w:p>
          <w:p w14:paraId="1944AE2D" w14:textId="39264846" w:rsidR="00BB622F" w:rsidRPr="0094205C" w:rsidRDefault="00BB622F" w:rsidP="00BB622F">
            <w:pPr>
              <w:jc w:val="both"/>
              <w:rPr>
                <w:rFonts w:cstheme="minorHAnsi"/>
                <w:color w:val="000000"/>
                <w:sz w:val="20"/>
                <w:szCs w:val="20"/>
              </w:rPr>
            </w:pPr>
          </w:p>
        </w:tc>
        <w:tc>
          <w:tcPr>
            <w:tcW w:w="981" w:type="dxa"/>
            <w:tcMar>
              <w:top w:w="5" w:type="dxa"/>
              <w:left w:w="113" w:type="dxa"/>
              <w:bottom w:w="5" w:type="dxa"/>
              <w:right w:w="113" w:type="dxa"/>
            </w:tcMar>
          </w:tcPr>
          <w:p w14:paraId="7ADAA233"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308D8506" w14:textId="77777777" w:rsidR="00BB622F" w:rsidRPr="0094205C" w:rsidRDefault="00BB622F" w:rsidP="00BB622F">
            <w:pPr>
              <w:rPr>
                <w:rFonts w:cstheme="minorHAnsi"/>
                <w:color w:val="000000"/>
                <w:sz w:val="20"/>
                <w:szCs w:val="20"/>
              </w:rPr>
            </w:pPr>
          </w:p>
        </w:tc>
      </w:tr>
      <w:tr w:rsidR="00BB622F" w:rsidRPr="0094205C" w14:paraId="4CAE5731" w14:textId="77777777" w:rsidTr="00A73F52">
        <w:trPr>
          <w:trHeight w:val="300"/>
          <w:jc w:val="center"/>
        </w:trPr>
        <w:tc>
          <w:tcPr>
            <w:tcW w:w="614" w:type="dxa"/>
            <w:tcMar>
              <w:top w:w="5" w:type="dxa"/>
              <w:left w:w="113" w:type="dxa"/>
              <w:bottom w:w="5" w:type="dxa"/>
              <w:right w:w="113" w:type="dxa"/>
            </w:tcMar>
            <w:vAlign w:val="bottom"/>
            <w:hideMark/>
          </w:tcPr>
          <w:p w14:paraId="7D630E8C" w14:textId="7838CD9D"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1</w:t>
            </w:r>
            <w:r w:rsidR="00F859D4">
              <w:rPr>
                <w:rFonts w:cstheme="minorHAnsi"/>
                <w:b/>
                <w:bCs/>
                <w:color w:val="000000"/>
                <w:sz w:val="20"/>
                <w:szCs w:val="20"/>
              </w:rPr>
              <w:t>8</w:t>
            </w:r>
          </w:p>
        </w:tc>
        <w:tc>
          <w:tcPr>
            <w:tcW w:w="7098" w:type="dxa"/>
            <w:tcMar>
              <w:top w:w="5" w:type="dxa"/>
              <w:left w:w="113" w:type="dxa"/>
              <w:bottom w:w="5" w:type="dxa"/>
              <w:right w:w="113" w:type="dxa"/>
            </w:tcMar>
            <w:vAlign w:val="bottom"/>
            <w:hideMark/>
          </w:tcPr>
          <w:p w14:paraId="5C321B8D" w14:textId="3881DA7B" w:rsidR="00BB622F" w:rsidRPr="0094205C" w:rsidRDefault="00BB622F" w:rsidP="00BB622F">
            <w:pPr>
              <w:rPr>
                <w:rFonts w:cstheme="minorHAnsi"/>
                <w:color w:val="000000"/>
                <w:sz w:val="20"/>
                <w:szCs w:val="20"/>
              </w:rPr>
            </w:pPr>
            <w:r w:rsidRPr="0094205C">
              <w:rPr>
                <w:rFonts w:cstheme="minorHAnsi"/>
                <w:b/>
                <w:bCs/>
                <w:color w:val="000000"/>
                <w:sz w:val="20"/>
                <w:szCs w:val="20"/>
              </w:rPr>
              <w:t>P</w:t>
            </w:r>
            <w:r w:rsidR="00DC767A">
              <w:rPr>
                <w:rFonts w:cstheme="minorHAnsi"/>
                <w:b/>
                <w:bCs/>
                <w:color w:val="000000"/>
                <w:sz w:val="20"/>
                <w:szCs w:val="20"/>
              </w:rPr>
              <w:t xml:space="preserve">inot Gris, Santa Florentina, </w:t>
            </w:r>
            <w:r w:rsidRPr="0094205C">
              <w:rPr>
                <w:rFonts w:cstheme="minorHAnsi"/>
                <w:b/>
                <w:bCs/>
                <w:color w:val="000000"/>
                <w:sz w:val="20"/>
                <w:szCs w:val="20"/>
              </w:rPr>
              <w:t xml:space="preserve">Argentina </w:t>
            </w:r>
          </w:p>
        </w:tc>
        <w:tc>
          <w:tcPr>
            <w:tcW w:w="981" w:type="dxa"/>
            <w:tcMar>
              <w:top w:w="5" w:type="dxa"/>
              <w:left w:w="113" w:type="dxa"/>
              <w:bottom w:w="5" w:type="dxa"/>
              <w:right w:w="113" w:type="dxa"/>
            </w:tcMar>
            <w:vAlign w:val="bottom"/>
            <w:hideMark/>
          </w:tcPr>
          <w:p w14:paraId="0957D275" w14:textId="77777777" w:rsidR="00BB622F" w:rsidRPr="0094205C" w:rsidRDefault="00BB622F" w:rsidP="00BB622F">
            <w:pPr>
              <w:jc w:val="center"/>
              <w:rPr>
                <w:rFonts w:cstheme="minorHAnsi"/>
                <w:color w:val="000000"/>
                <w:sz w:val="20"/>
                <w:szCs w:val="20"/>
              </w:rPr>
            </w:pPr>
            <w:r w:rsidRPr="0094205C">
              <w:rPr>
                <w:rFonts w:cstheme="minorHAnsi"/>
                <w:b/>
                <w:bCs/>
                <w:color w:val="000000"/>
                <w:sz w:val="20"/>
                <w:szCs w:val="20"/>
              </w:rPr>
              <w:t>2017</w:t>
            </w:r>
          </w:p>
        </w:tc>
        <w:tc>
          <w:tcPr>
            <w:tcW w:w="876" w:type="dxa"/>
            <w:tcMar>
              <w:top w:w="5" w:type="dxa"/>
              <w:left w:w="113" w:type="dxa"/>
              <w:bottom w:w="5" w:type="dxa"/>
              <w:right w:w="113" w:type="dxa"/>
            </w:tcMar>
            <w:vAlign w:val="bottom"/>
            <w:hideMark/>
          </w:tcPr>
          <w:p w14:paraId="09318B01" w14:textId="57DA7081" w:rsidR="00BB622F" w:rsidRPr="0094205C" w:rsidRDefault="00BB622F" w:rsidP="00BB622F">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4</w:t>
            </w:r>
            <w:r w:rsidRPr="0094205C">
              <w:rPr>
                <w:rFonts w:cstheme="minorHAnsi"/>
                <w:b/>
                <w:bCs/>
                <w:color w:val="000000"/>
                <w:sz w:val="20"/>
                <w:szCs w:val="20"/>
              </w:rPr>
              <w:t>.95</w:t>
            </w:r>
          </w:p>
        </w:tc>
      </w:tr>
      <w:tr w:rsidR="00BB622F" w:rsidRPr="0094205C" w14:paraId="245A581C" w14:textId="77777777" w:rsidTr="00A73F52">
        <w:trPr>
          <w:trHeight w:val="513"/>
          <w:jc w:val="center"/>
        </w:trPr>
        <w:tc>
          <w:tcPr>
            <w:tcW w:w="614" w:type="dxa"/>
            <w:tcMar>
              <w:top w:w="5" w:type="dxa"/>
              <w:left w:w="113" w:type="dxa"/>
              <w:bottom w:w="5" w:type="dxa"/>
              <w:right w:w="113" w:type="dxa"/>
            </w:tcMar>
          </w:tcPr>
          <w:p w14:paraId="5753C49F" w14:textId="77777777" w:rsidR="00BB622F" w:rsidRPr="0094205C" w:rsidRDefault="00BB622F" w:rsidP="00BB622F">
            <w:pPr>
              <w:rPr>
                <w:rFonts w:cstheme="minorHAnsi"/>
                <w:color w:val="000000"/>
                <w:sz w:val="20"/>
                <w:szCs w:val="20"/>
              </w:rPr>
            </w:pPr>
          </w:p>
        </w:tc>
        <w:tc>
          <w:tcPr>
            <w:tcW w:w="7098" w:type="dxa"/>
            <w:tcMar>
              <w:top w:w="5" w:type="dxa"/>
              <w:left w:w="113" w:type="dxa"/>
              <w:bottom w:w="5" w:type="dxa"/>
              <w:right w:w="113" w:type="dxa"/>
            </w:tcMar>
            <w:hideMark/>
          </w:tcPr>
          <w:p w14:paraId="43AAEF17" w14:textId="22CAB720" w:rsidR="00BB622F" w:rsidRPr="0094205C" w:rsidRDefault="00BB622F" w:rsidP="00BB622F">
            <w:pPr>
              <w:jc w:val="both"/>
              <w:rPr>
                <w:rFonts w:cstheme="minorHAnsi"/>
                <w:color w:val="000000"/>
                <w:sz w:val="20"/>
                <w:szCs w:val="20"/>
              </w:rPr>
            </w:pPr>
            <w:r w:rsidRPr="0094205C">
              <w:rPr>
                <w:rFonts w:cstheme="minorHAnsi"/>
                <w:i/>
                <w:iCs/>
                <w:color w:val="000000"/>
                <w:sz w:val="20"/>
                <w:szCs w:val="20"/>
              </w:rPr>
              <w:t xml:space="preserve">A real thirst quencher! This intense, yet delicate ‘Fairtrade’ Pinot Gris comes from Argentina’s own viticultural paradise: </w:t>
            </w:r>
            <w:proofErr w:type="spellStart"/>
            <w:r w:rsidRPr="0094205C">
              <w:rPr>
                <w:rFonts w:cstheme="minorHAnsi"/>
                <w:i/>
                <w:iCs/>
                <w:color w:val="000000"/>
                <w:sz w:val="20"/>
                <w:szCs w:val="20"/>
              </w:rPr>
              <w:t>Famatina</w:t>
            </w:r>
            <w:proofErr w:type="spellEnd"/>
            <w:r w:rsidRPr="0094205C">
              <w:rPr>
                <w:rFonts w:cstheme="minorHAnsi"/>
                <w:i/>
                <w:iCs/>
                <w:color w:val="000000"/>
                <w:sz w:val="20"/>
                <w:szCs w:val="20"/>
              </w:rPr>
              <w:t xml:space="preserve"> Valley. </w:t>
            </w:r>
          </w:p>
        </w:tc>
        <w:tc>
          <w:tcPr>
            <w:tcW w:w="981" w:type="dxa"/>
            <w:tcMar>
              <w:top w:w="5" w:type="dxa"/>
              <w:left w:w="113" w:type="dxa"/>
              <w:bottom w:w="5" w:type="dxa"/>
              <w:right w:w="113" w:type="dxa"/>
            </w:tcMar>
          </w:tcPr>
          <w:p w14:paraId="0FA30B57" w14:textId="77777777" w:rsidR="00BB622F" w:rsidRPr="0094205C" w:rsidRDefault="00BB622F" w:rsidP="00BB622F">
            <w:pPr>
              <w:jc w:val="center"/>
              <w:rPr>
                <w:rFonts w:cstheme="minorHAnsi"/>
                <w:color w:val="000000"/>
                <w:sz w:val="20"/>
                <w:szCs w:val="20"/>
              </w:rPr>
            </w:pPr>
          </w:p>
        </w:tc>
        <w:tc>
          <w:tcPr>
            <w:tcW w:w="876" w:type="dxa"/>
            <w:tcMar>
              <w:top w:w="5" w:type="dxa"/>
              <w:left w:w="113" w:type="dxa"/>
              <w:bottom w:w="5" w:type="dxa"/>
              <w:right w:w="113" w:type="dxa"/>
            </w:tcMar>
          </w:tcPr>
          <w:p w14:paraId="7CF6D51B" w14:textId="77777777" w:rsidR="00BB622F" w:rsidRPr="0094205C" w:rsidRDefault="00BB622F" w:rsidP="00BB622F">
            <w:pPr>
              <w:rPr>
                <w:rFonts w:cstheme="minorHAnsi"/>
                <w:color w:val="000000"/>
                <w:sz w:val="20"/>
                <w:szCs w:val="20"/>
              </w:rPr>
            </w:pPr>
          </w:p>
        </w:tc>
      </w:tr>
    </w:tbl>
    <w:p w14:paraId="77EF22D0" w14:textId="44BAB5F1" w:rsidR="00984EFE" w:rsidRPr="0094205C" w:rsidRDefault="00984EFE" w:rsidP="00AB443C">
      <w:pPr>
        <w:jc w:val="center"/>
        <w:rPr>
          <w:rFonts w:cstheme="minorHAnsi"/>
        </w:rPr>
      </w:pPr>
    </w:p>
    <w:p w14:paraId="49E2B58B" w14:textId="36D85CFE" w:rsidR="00DE1BE1" w:rsidRPr="00A435FA" w:rsidRDefault="00A435FA" w:rsidP="00AB443C">
      <w:pPr>
        <w:jc w:val="center"/>
        <w:rPr>
          <w:rFonts w:cstheme="minorHAnsi"/>
          <w:b/>
          <w:bCs/>
          <w:i/>
          <w:iCs/>
          <w:sz w:val="28"/>
          <w:szCs w:val="28"/>
        </w:rPr>
      </w:pPr>
      <w:r w:rsidRPr="00A435FA">
        <w:rPr>
          <w:rFonts w:cstheme="minorHAnsi"/>
          <w:b/>
          <w:bCs/>
          <w:i/>
          <w:iCs/>
          <w:sz w:val="28"/>
          <w:szCs w:val="28"/>
        </w:rPr>
        <w:lastRenderedPageBreak/>
        <w:t>Rose</w:t>
      </w:r>
      <w:r>
        <w:rPr>
          <w:rFonts w:cstheme="minorHAnsi"/>
          <w:b/>
          <w:bCs/>
          <w:i/>
          <w:iCs/>
          <w:sz w:val="28"/>
          <w:szCs w:val="28"/>
        </w:rPr>
        <w:t xml:space="preserve"> Wines</w:t>
      </w:r>
    </w:p>
    <w:tbl>
      <w:tblPr>
        <w:tblW w:w="9569" w:type="dxa"/>
        <w:tblInd w:w="113" w:type="dxa"/>
        <w:tblCellMar>
          <w:left w:w="0" w:type="dxa"/>
          <w:right w:w="0" w:type="dxa"/>
        </w:tblCellMar>
        <w:tblLook w:val="04A0" w:firstRow="1" w:lastRow="0" w:firstColumn="1" w:lastColumn="0" w:noHBand="0" w:noVBand="1"/>
      </w:tblPr>
      <w:tblGrid>
        <w:gridCol w:w="597"/>
        <w:gridCol w:w="6611"/>
        <w:gridCol w:w="50"/>
        <w:gridCol w:w="1418"/>
        <w:gridCol w:w="893"/>
      </w:tblGrid>
      <w:tr w:rsidR="00DE1BE1" w:rsidRPr="0094205C" w14:paraId="6F0467A5" w14:textId="77777777" w:rsidTr="00A3680A">
        <w:trPr>
          <w:trHeight w:val="300"/>
        </w:trPr>
        <w:tc>
          <w:tcPr>
            <w:tcW w:w="597" w:type="dxa"/>
            <w:tcMar>
              <w:top w:w="5" w:type="dxa"/>
              <w:left w:w="113" w:type="dxa"/>
              <w:bottom w:w="5" w:type="dxa"/>
              <w:right w:w="113" w:type="dxa"/>
            </w:tcMar>
            <w:vAlign w:val="bottom"/>
            <w:hideMark/>
          </w:tcPr>
          <w:p w14:paraId="25116B11" w14:textId="47726F0D" w:rsidR="00DE1BE1" w:rsidRPr="00F859D4" w:rsidRDefault="00F859D4" w:rsidP="0006149D">
            <w:pPr>
              <w:jc w:val="right"/>
              <w:rPr>
                <w:rFonts w:cstheme="minorHAnsi"/>
                <w:b/>
                <w:bCs/>
                <w:color w:val="000000"/>
                <w:sz w:val="20"/>
                <w:szCs w:val="20"/>
              </w:rPr>
            </w:pPr>
            <w:r w:rsidRPr="00F859D4">
              <w:rPr>
                <w:rFonts w:cstheme="minorHAnsi"/>
                <w:b/>
                <w:bCs/>
                <w:color w:val="000000"/>
                <w:sz w:val="20"/>
                <w:szCs w:val="20"/>
              </w:rPr>
              <w:t>19</w:t>
            </w:r>
          </w:p>
        </w:tc>
        <w:tc>
          <w:tcPr>
            <w:tcW w:w="6611" w:type="dxa"/>
            <w:tcMar>
              <w:top w:w="5" w:type="dxa"/>
              <w:left w:w="113" w:type="dxa"/>
              <w:bottom w:w="5" w:type="dxa"/>
              <w:right w:w="113" w:type="dxa"/>
            </w:tcMar>
            <w:vAlign w:val="bottom"/>
            <w:hideMark/>
          </w:tcPr>
          <w:p w14:paraId="28452E77" w14:textId="68A763F8" w:rsidR="00DE1BE1" w:rsidRPr="0094205C" w:rsidRDefault="00F859D4" w:rsidP="0006149D">
            <w:pPr>
              <w:rPr>
                <w:rFonts w:cstheme="minorHAnsi"/>
                <w:color w:val="000000"/>
                <w:sz w:val="20"/>
                <w:szCs w:val="20"/>
              </w:rPr>
            </w:pPr>
            <w:r>
              <w:rPr>
                <w:rFonts w:cstheme="minorHAnsi"/>
                <w:b/>
                <w:bCs/>
                <w:color w:val="000000"/>
                <w:sz w:val="20"/>
                <w:szCs w:val="20"/>
              </w:rPr>
              <w:t xml:space="preserve">La </w:t>
            </w:r>
            <w:proofErr w:type="spellStart"/>
            <w:r>
              <w:rPr>
                <w:rFonts w:cstheme="minorHAnsi"/>
                <w:b/>
                <w:bCs/>
                <w:color w:val="000000"/>
                <w:sz w:val="20"/>
                <w:szCs w:val="20"/>
              </w:rPr>
              <w:t>Brouette</w:t>
            </w:r>
            <w:proofErr w:type="spellEnd"/>
            <w:r>
              <w:rPr>
                <w:rFonts w:cstheme="minorHAnsi"/>
                <w:b/>
                <w:bCs/>
                <w:color w:val="000000"/>
                <w:sz w:val="20"/>
                <w:szCs w:val="20"/>
              </w:rPr>
              <w:t xml:space="preserve"> Rose, </w:t>
            </w:r>
            <w:proofErr w:type="spellStart"/>
            <w:r>
              <w:rPr>
                <w:rFonts w:cstheme="minorHAnsi"/>
                <w:b/>
                <w:bCs/>
                <w:color w:val="000000"/>
                <w:sz w:val="20"/>
                <w:szCs w:val="20"/>
              </w:rPr>
              <w:t>Plaimont</w:t>
            </w:r>
            <w:proofErr w:type="spellEnd"/>
            <w:r>
              <w:rPr>
                <w:rFonts w:cstheme="minorHAnsi"/>
                <w:b/>
                <w:bCs/>
                <w:color w:val="000000"/>
                <w:sz w:val="20"/>
                <w:szCs w:val="20"/>
              </w:rPr>
              <w:t>,</w:t>
            </w:r>
            <w:r w:rsidR="00DE1BE1" w:rsidRPr="0094205C">
              <w:rPr>
                <w:rFonts w:cstheme="minorHAnsi"/>
                <w:b/>
                <w:bCs/>
                <w:color w:val="000000"/>
                <w:sz w:val="20"/>
                <w:szCs w:val="20"/>
              </w:rPr>
              <w:t xml:space="preserve"> VDP </w:t>
            </w:r>
            <w:proofErr w:type="spellStart"/>
            <w:r w:rsidR="00DE1BE1" w:rsidRPr="0094205C">
              <w:rPr>
                <w:rFonts w:cstheme="minorHAnsi"/>
                <w:b/>
                <w:bCs/>
                <w:color w:val="000000"/>
                <w:sz w:val="20"/>
                <w:szCs w:val="20"/>
              </w:rPr>
              <w:t>Comté</w:t>
            </w:r>
            <w:proofErr w:type="spellEnd"/>
            <w:r w:rsidR="00DE1BE1" w:rsidRPr="0094205C">
              <w:rPr>
                <w:rFonts w:cstheme="minorHAnsi"/>
                <w:b/>
                <w:bCs/>
                <w:color w:val="000000"/>
                <w:sz w:val="20"/>
                <w:szCs w:val="20"/>
              </w:rPr>
              <w:t xml:space="preserve"> </w:t>
            </w:r>
            <w:proofErr w:type="spellStart"/>
            <w:r w:rsidR="00DE1BE1" w:rsidRPr="0094205C">
              <w:rPr>
                <w:rFonts w:cstheme="minorHAnsi"/>
                <w:b/>
                <w:bCs/>
                <w:color w:val="000000"/>
                <w:sz w:val="20"/>
                <w:szCs w:val="20"/>
              </w:rPr>
              <w:t>Tolosan</w:t>
            </w:r>
            <w:proofErr w:type="spellEnd"/>
            <w:r w:rsidR="00DE1BE1" w:rsidRPr="0094205C">
              <w:rPr>
                <w:rFonts w:cstheme="minorHAnsi"/>
                <w:b/>
                <w:bCs/>
                <w:color w:val="000000"/>
                <w:sz w:val="20"/>
                <w:szCs w:val="20"/>
              </w:rPr>
              <w:t xml:space="preserve">, France </w:t>
            </w:r>
          </w:p>
        </w:tc>
        <w:tc>
          <w:tcPr>
            <w:tcW w:w="1468" w:type="dxa"/>
            <w:gridSpan w:val="2"/>
            <w:tcMar>
              <w:top w:w="5" w:type="dxa"/>
              <w:left w:w="113" w:type="dxa"/>
              <w:bottom w:w="5" w:type="dxa"/>
              <w:right w:w="113" w:type="dxa"/>
            </w:tcMar>
            <w:vAlign w:val="bottom"/>
            <w:hideMark/>
          </w:tcPr>
          <w:p w14:paraId="0114430E" w14:textId="59FA3457" w:rsidR="00DE1BE1" w:rsidRPr="0094205C" w:rsidRDefault="00DE1BE1" w:rsidP="0006149D">
            <w:pPr>
              <w:jc w:val="center"/>
              <w:rPr>
                <w:rFonts w:cstheme="minorHAnsi"/>
                <w:color w:val="000000"/>
                <w:sz w:val="20"/>
                <w:szCs w:val="20"/>
              </w:rPr>
            </w:pPr>
            <w:r w:rsidRPr="0094205C">
              <w:rPr>
                <w:rFonts w:cstheme="minorHAnsi"/>
                <w:b/>
                <w:bCs/>
                <w:color w:val="000000"/>
                <w:sz w:val="20"/>
                <w:szCs w:val="20"/>
              </w:rPr>
              <w:t>201</w:t>
            </w:r>
            <w:r w:rsidR="00F859D4">
              <w:rPr>
                <w:rFonts w:cstheme="minorHAnsi"/>
                <w:b/>
                <w:bCs/>
                <w:color w:val="000000"/>
                <w:sz w:val="20"/>
                <w:szCs w:val="20"/>
              </w:rPr>
              <w:t>9</w:t>
            </w:r>
          </w:p>
        </w:tc>
        <w:tc>
          <w:tcPr>
            <w:tcW w:w="893" w:type="dxa"/>
            <w:tcMar>
              <w:top w:w="5" w:type="dxa"/>
              <w:left w:w="113" w:type="dxa"/>
              <w:bottom w:w="5" w:type="dxa"/>
              <w:right w:w="113" w:type="dxa"/>
            </w:tcMar>
            <w:vAlign w:val="bottom"/>
            <w:hideMark/>
          </w:tcPr>
          <w:p w14:paraId="015D2FEE" w14:textId="0A02FE6D" w:rsidR="00DE1BE1" w:rsidRPr="0094205C" w:rsidRDefault="00DE1BE1" w:rsidP="0006149D">
            <w:pPr>
              <w:jc w:val="right"/>
              <w:rPr>
                <w:rFonts w:cstheme="minorHAnsi"/>
                <w:color w:val="000000"/>
                <w:sz w:val="20"/>
                <w:szCs w:val="20"/>
              </w:rPr>
            </w:pPr>
            <w:r w:rsidRPr="0094205C">
              <w:rPr>
                <w:rFonts w:cstheme="minorHAnsi"/>
                <w:b/>
                <w:bCs/>
                <w:color w:val="000000"/>
                <w:sz w:val="20"/>
                <w:szCs w:val="20"/>
              </w:rPr>
              <w:t>£</w:t>
            </w:r>
            <w:r w:rsidR="00BC0A00">
              <w:rPr>
                <w:rFonts w:cstheme="minorHAnsi"/>
                <w:b/>
                <w:bCs/>
                <w:color w:val="000000"/>
                <w:sz w:val="20"/>
                <w:szCs w:val="20"/>
              </w:rPr>
              <w:t>24.95</w:t>
            </w:r>
          </w:p>
        </w:tc>
      </w:tr>
      <w:tr w:rsidR="00DE1BE1" w:rsidRPr="0094205C" w14:paraId="52DFC7FD" w14:textId="77777777" w:rsidTr="00A3680A">
        <w:trPr>
          <w:trHeight w:val="698"/>
        </w:trPr>
        <w:tc>
          <w:tcPr>
            <w:tcW w:w="597" w:type="dxa"/>
            <w:tcMar>
              <w:top w:w="5" w:type="dxa"/>
              <w:left w:w="113" w:type="dxa"/>
              <w:bottom w:w="5" w:type="dxa"/>
              <w:right w:w="113" w:type="dxa"/>
            </w:tcMar>
          </w:tcPr>
          <w:p w14:paraId="17091466" w14:textId="77777777" w:rsidR="00DE1BE1" w:rsidRPr="0094205C" w:rsidRDefault="00DE1BE1" w:rsidP="0006149D">
            <w:pPr>
              <w:rPr>
                <w:rFonts w:cstheme="minorHAnsi"/>
                <w:color w:val="000000"/>
                <w:sz w:val="20"/>
                <w:szCs w:val="20"/>
              </w:rPr>
            </w:pPr>
          </w:p>
        </w:tc>
        <w:tc>
          <w:tcPr>
            <w:tcW w:w="6611" w:type="dxa"/>
            <w:tcMar>
              <w:top w:w="5" w:type="dxa"/>
              <w:left w:w="113" w:type="dxa"/>
              <w:bottom w:w="5" w:type="dxa"/>
              <w:right w:w="113" w:type="dxa"/>
            </w:tcMar>
            <w:hideMark/>
          </w:tcPr>
          <w:p w14:paraId="52604420" w14:textId="77777777" w:rsidR="00DE1BE1" w:rsidRPr="0094205C" w:rsidRDefault="00DE1BE1" w:rsidP="0006149D">
            <w:pPr>
              <w:jc w:val="both"/>
              <w:rPr>
                <w:rFonts w:cstheme="minorHAnsi"/>
                <w:color w:val="000000"/>
                <w:sz w:val="20"/>
                <w:szCs w:val="20"/>
              </w:rPr>
            </w:pPr>
            <w:r w:rsidRPr="0094205C">
              <w:rPr>
                <w:rFonts w:cstheme="minorHAnsi"/>
                <w:i/>
                <w:iCs/>
                <w:color w:val="000000"/>
                <w:sz w:val="20"/>
                <w:szCs w:val="20"/>
              </w:rPr>
              <w:t xml:space="preserve">A fruity, easy drinking Rosé, blended by </w:t>
            </w:r>
            <w:proofErr w:type="spellStart"/>
            <w:r w:rsidRPr="0094205C">
              <w:rPr>
                <w:rFonts w:cstheme="minorHAnsi"/>
                <w:i/>
                <w:iCs/>
                <w:color w:val="000000"/>
                <w:sz w:val="20"/>
                <w:szCs w:val="20"/>
              </w:rPr>
              <w:t>Corney</w:t>
            </w:r>
            <w:proofErr w:type="spellEnd"/>
            <w:r w:rsidRPr="0094205C">
              <w:rPr>
                <w:rFonts w:cstheme="minorHAnsi"/>
                <w:i/>
                <w:iCs/>
                <w:color w:val="000000"/>
                <w:sz w:val="20"/>
                <w:szCs w:val="20"/>
              </w:rPr>
              <w:t xml:space="preserve"> &amp; Barrow's Buying Team for the perfect balance of fruit and acidity. </w:t>
            </w:r>
          </w:p>
        </w:tc>
        <w:tc>
          <w:tcPr>
            <w:tcW w:w="1468" w:type="dxa"/>
            <w:gridSpan w:val="2"/>
            <w:tcMar>
              <w:top w:w="5" w:type="dxa"/>
              <w:left w:w="113" w:type="dxa"/>
              <w:bottom w:w="5" w:type="dxa"/>
              <w:right w:w="113" w:type="dxa"/>
            </w:tcMar>
          </w:tcPr>
          <w:p w14:paraId="52226CDF" w14:textId="77777777" w:rsidR="00DE1BE1" w:rsidRPr="0094205C" w:rsidRDefault="00DE1BE1" w:rsidP="0006149D">
            <w:pPr>
              <w:jc w:val="center"/>
              <w:rPr>
                <w:rFonts w:cstheme="minorHAnsi"/>
                <w:color w:val="000000"/>
                <w:sz w:val="20"/>
                <w:szCs w:val="20"/>
              </w:rPr>
            </w:pPr>
          </w:p>
        </w:tc>
        <w:tc>
          <w:tcPr>
            <w:tcW w:w="893" w:type="dxa"/>
            <w:tcMar>
              <w:top w:w="5" w:type="dxa"/>
              <w:left w:w="113" w:type="dxa"/>
              <w:bottom w:w="5" w:type="dxa"/>
              <w:right w:w="113" w:type="dxa"/>
            </w:tcMar>
          </w:tcPr>
          <w:p w14:paraId="0DB77A69" w14:textId="77777777" w:rsidR="00DE1BE1" w:rsidRPr="0094205C" w:rsidRDefault="00DE1BE1" w:rsidP="0006149D">
            <w:pPr>
              <w:rPr>
                <w:rFonts w:cstheme="minorHAnsi"/>
                <w:color w:val="000000"/>
                <w:sz w:val="20"/>
                <w:szCs w:val="20"/>
              </w:rPr>
            </w:pPr>
          </w:p>
        </w:tc>
      </w:tr>
      <w:tr w:rsidR="00DE1BE1" w:rsidRPr="0094205C" w14:paraId="51DBFC4F" w14:textId="77777777" w:rsidTr="00A3680A">
        <w:trPr>
          <w:trHeight w:val="698"/>
        </w:trPr>
        <w:tc>
          <w:tcPr>
            <w:tcW w:w="597" w:type="dxa"/>
            <w:tcMar>
              <w:top w:w="5" w:type="dxa"/>
              <w:left w:w="113" w:type="dxa"/>
              <w:bottom w:w="5" w:type="dxa"/>
              <w:right w:w="113" w:type="dxa"/>
            </w:tcMar>
          </w:tcPr>
          <w:p w14:paraId="48460408" w14:textId="7CBD5EAD" w:rsidR="00DE1BE1" w:rsidRPr="00F859D4" w:rsidRDefault="00F859D4" w:rsidP="0006149D">
            <w:pPr>
              <w:rPr>
                <w:rFonts w:cstheme="minorHAnsi"/>
                <w:b/>
                <w:bCs/>
                <w:color w:val="000000"/>
                <w:sz w:val="20"/>
                <w:szCs w:val="20"/>
              </w:rPr>
            </w:pPr>
            <w:r>
              <w:rPr>
                <w:rFonts w:cstheme="minorHAnsi"/>
                <w:color w:val="000000"/>
                <w:sz w:val="20"/>
                <w:szCs w:val="20"/>
              </w:rPr>
              <w:t xml:space="preserve">  </w:t>
            </w:r>
            <w:r w:rsidRPr="00F859D4">
              <w:rPr>
                <w:rFonts w:cstheme="minorHAnsi"/>
                <w:b/>
                <w:bCs/>
                <w:color w:val="000000"/>
                <w:sz w:val="20"/>
                <w:szCs w:val="20"/>
              </w:rPr>
              <w:t xml:space="preserve"> 20</w:t>
            </w:r>
          </w:p>
        </w:tc>
        <w:tc>
          <w:tcPr>
            <w:tcW w:w="6611" w:type="dxa"/>
            <w:tcMar>
              <w:top w:w="5" w:type="dxa"/>
              <w:left w:w="113" w:type="dxa"/>
              <w:bottom w:w="5" w:type="dxa"/>
              <w:right w:w="113" w:type="dxa"/>
            </w:tcMar>
          </w:tcPr>
          <w:p w14:paraId="20DB9BEE" w14:textId="7828D79C" w:rsidR="00163106" w:rsidRPr="00F859D4" w:rsidRDefault="00163106" w:rsidP="00163106">
            <w:pPr>
              <w:pStyle w:val="v1msonormal"/>
              <w:shd w:val="clear" w:color="auto" w:fill="FFFFFF"/>
              <w:spacing w:before="0" w:beforeAutospacing="0" w:after="0" w:afterAutospacing="0"/>
              <w:rPr>
                <w:rFonts w:cstheme="minorHAnsi"/>
                <w:color w:val="2C363A"/>
                <w:sz w:val="20"/>
                <w:szCs w:val="20"/>
              </w:rPr>
            </w:pPr>
            <w:r w:rsidRPr="00F859D4">
              <w:rPr>
                <w:rFonts w:cstheme="minorHAnsi"/>
                <w:b/>
                <w:bCs/>
                <w:color w:val="000000"/>
                <w:sz w:val="20"/>
                <w:szCs w:val="20"/>
              </w:rPr>
              <w:t xml:space="preserve">Source Gabriel Rose AOC Cotes de Provence </w:t>
            </w:r>
          </w:p>
          <w:p w14:paraId="127A3DCD" w14:textId="77777777" w:rsidR="00DE1BE1" w:rsidRDefault="00163106" w:rsidP="0076413B">
            <w:pPr>
              <w:pStyle w:val="v1msonormal"/>
              <w:shd w:val="clear" w:color="auto" w:fill="FFFFFF"/>
              <w:spacing w:before="0" w:beforeAutospacing="0" w:after="0" w:afterAutospacing="0"/>
              <w:rPr>
                <w:rFonts w:cstheme="minorHAnsi"/>
                <w:i/>
                <w:iCs/>
                <w:color w:val="000000"/>
                <w:sz w:val="20"/>
                <w:szCs w:val="20"/>
                <w:shd w:val="clear" w:color="auto" w:fill="FFFFFF"/>
              </w:rPr>
            </w:pPr>
            <w:r w:rsidRPr="00F859D4">
              <w:rPr>
                <w:rFonts w:cstheme="minorHAnsi"/>
                <w:i/>
                <w:iCs/>
                <w:color w:val="000000"/>
                <w:sz w:val="20"/>
                <w:szCs w:val="20"/>
                <w:shd w:val="clear" w:color="auto" w:fill="FFFFFF"/>
              </w:rPr>
              <w:t>This is classic Provence rosé. So pale and delicate, yet fruity. A real crowd-pleaser. Floral notes coupled with that kind of rich stone fruit you only get from wines from this part of France. A summer staple</w:t>
            </w:r>
          </w:p>
          <w:p w14:paraId="3F4C0D1B" w14:textId="77777777" w:rsidR="00EF3944" w:rsidRDefault="00EF3944" w:rsidP="0076413B">
            <w:pPr>
              <w:pStyle w:val="v1msonormal"/>
              <w:shd w:val="clear" w:color="auto" w:fill="FFFFFF"/>
              <w:spacing w:before="0" w:beforeAutospacing="0" w:after="0" w:afterAutospacing="0"/>
              <w:rPr>
                <w:rFonts w:cstheme="minorHAnsi"/>
                <w:i/>
                <w:iCs/>
                <w:color w:val="2C363A"/>
                <w:sz w:val="20"/>
                <w:szCs w:val="20"/>
              </w:rPr>
            </w:pPr>
          </w:p>
          <w:p w14:paraId="41158E62" w14:textId="31770D75" w:rsidR="00EF3944" w:rsidRPr="0076413B" w:rsidRDefault="00EF3944" w:rsidP="0076413B">
            <w:pPr>
              <w:pStyle w:val="v1msonormal"/>
              <w:shd w:val="clear" w:color="auto" w:fill="FFFFFF"/>
              <w:spacing w:before="0" w:beforeAutospacing="0" w:after="0" w:afterAutospacing="0"/>
              <w:rPr>
                <w:rFonts w:cstheme="minorHAnsi"/>
                <w:i/>
                <w:iCs/>
                <w:color w:val="2C363A"/>
                <w:sz w:val="20"/>
                <w:szCs w:val="20"/>
              </w:rPr>
            </w:pPr>
          </w:p>
        </w:tc>
        <w:tc>
          <w:tcPr>
            <w:tcW w:w="1468" w:type="dxa"/>
            <w:gridSpan w:val="2"/>
            <w:tcMar>
              <w:top w:w="5" w:type="dxa"/>
              <w:left w:w="113" w:type="dxa"/>
              <w:bottom w:w="5" w:type="dxa"/>
              <w:right w:w="113" w:type="dxa"/>
            </w:tcMar>
          </w:tcPr>
          <w:p w14:paraId="73041985" w14:textId="27BDE386" w:rsidR="00DE1BE1" w:rsidRPr="00F859D4" w:rsidRDefault="00163106" w:rsidP="0006149D">
            <w:pPr>
              <w:jc w:val="center"/>
              <w:rPr>
                <w:rFonts w:cstheme="minorHAnsi"/>
                <w:b/>
                <w:bCs/>
                <w:color w:val="000000"/>
                <w:sz w:val="20"/>
                <w:szCs w:val="20"/>
              </w:rPr>
            </w:pPr>
            <w:r w:rsidRPr="00F859D4">
              <w:rPr>
                <w:rFonts w:cstheme="minorHAnsi"/>
                <w:b/>
                <w:bCs/>
                <w:color w:val="000000"/>
                <w:sz w:val="20"/>
                <w:szCs w:val="20"/>
              </w:rPr>
              <w:t>2019</w:t>
            </w:r>
          </w:p>
        </w:tc>
        <w:tc>
          <w:tcPr>
            <w:tcW w:w="893" w:type="dxa"/>
            <w:tcMar>
              <w:top w:w="5" w:type="dxa"/>
              <w:left w:w="113" w:type="dxa"/>
              <w:bottom w:w="5" w:type="dxa"/>
              <w:right w:w="113" w:type="dxa"/>
            </w:tcMar>
          </w:tcPr>
          <w:p w14:paraId="7F53EDF0" w14:textId="2D70C11B" w:rsidR="00DE1BE1" w:rsidRPr="00F859D4" w:rsidRDefault="001D526E" w:rsidP="0006149D">
            <w:pPr>
              <w:rPr>
                <w:rFonts w:cstheme="minorHAnsi"/>
                <w:b/>
                <w:bCs/>
                <w:color w:val="000000"/>
                <w:sz w:val="20"/>
                <w:szCs w:val="20"/>
              </w:rPr>
            </w:pPr>
            <w:r>
              <w:rPr>
                <w:rFonts w:cstheme="minorHAnsi"/>
                <w:b/>
                <w:bCs/>
                <w:color w:val="000000"/>
                <w:sz w:val="20"/>
                <w:szCs w:val="20"/>
              </w:rPr>
              <w:t>£</w:t>
            </w:r>
            <w:r w:rsidR="00163106" w:rsidRPr="00F859D4">
              <w:rPr>
                <w:rFonts w:cstheme="minorHAnsi"/>
                <w:b/>
                <w:bCs/>
                <w:color w:val="000000"/>
                <w:sz w:val="20"/>
                <w:szCs w:val="20"/>
              </w:rPr>
              <w:t>28.95</w:t>
            </w:r>
          </w:p>
        </w:tc>
      </w:tr>
      <w:tr w:rsidR="00163106" w:rsidRPr="0094205C" w14:paraId="4B7F961D" w14:textId="77777777" w:rsidTr="00A3680A">
        <w:trPr>
          <w:trHeight w:val="383"/>
        </w:trPr>
        <w:tc>
          <w:tcPr>
            <w:tcW w:w="597" w:type="dxa"/>
            <w:tcMar>
              <w:top w:w="5" w:type="dxa"/>
              <w:left w:w="113" w:type="dxa"/>
              <w:bottom w:w="5" w:type="dxa"/>
              <w:right w:w="113" w:type="dxa"/>
            </w:tcMar>
            <w:vAlign w:val="center"/>
          </w:tcPr>
          <w:p w14:paraId="6AF705A0"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vAlign w:val="center"/>
            <w:hideMark/>
          </w:tcPr>
          <w:p w14:paraId="073A4A71" w14:textId="3BAB8A9D" w:rsidR="00163106" w:rsidRPr="00A435FA" w:rsidRDefault="00A435FA" w:rsidP="005125C4">
            <w:pPr>
              <w:jc w:val="center"/>
              <w:rPr>
                <w:rFonts w:cstheme="minorHAnsi"/>
                <w:b/>
                <w:bCs/>
                <w:i/>
                <w:iCs/>
                <w:color w:val="000000"/>
                <w:sz w:val="28"/>
                <w:szCs w:val="28"/>
              </w:rPr>
            </w:pPr>
            <w:r w:rsidRPr="00A435FA">
              <w:rPr>
                <w:rFonts w:cstheme="minorHAnsi"/>
                <w:b/>
                <w:bCs/>
                <w:i/>
                <w:iCs/>
                <w:color w:val="000000"/>
                <w:sz w:val="28"/>
                <w:szCs w:val="28"/>
              </w:rPr>
              <w:t>Red Wines</w:t>
            </w:r>
          </w:p>
        </w:tc>
        <w:tc>
          <w:tcPr>
            <w:tcW w:w="1468" w:type="dxa"/>
            <w:gridSpan w:val="2"/>
            <w:tcMar>
              <w:top w:w="5" w:type="dxa"/>
              <w:left w:w="113" w:type="dxa"/>
              <w:bottom w:w="5" w:type="dxa"/>
              <w:right w:w="113" w:type="dxa"/>
            </w:tcMar>
            <w:vAlign w:val="center"/>
          </w:tcPr>
          <w:p w14:paraId="6246936F"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vAlign w:val="center"/>
          </w:tcPr>
          <w:p w14:paraId="489306FB" w14:textId="77777777" w:rsidR="00163106" w:rsidRPr="0094205C" w:rsidRDefault="00163106" w:rsidP="0006149D">
            <w:pPr>
              <w:rPr>
                <w:rFonts w:cstheme="minorHAnsi"/>
                <w:color w:val="000000"/>
                <w:sz w:val="20"/>
                <w:szCs w:val="20"/>
              </w:rPr>
            </w:pPr>
          </w:p>
        </w:tc>
      </w:tr>
      <w:tr w:rsidR="00163106" w:rsidRPr="0094205C" w14:paraId="44DAF4F5" w14:textId="77777777" w:rsidTr="00A3680A">
        <w:trPr>
          <w:trHeight w:val="300"/>
        </w:trPr>
        <w:tc>
          <w:tcPr>
            <w:tcW w:w="597" w:type="dxa"/>
            <w:tcMar>
              <w:top w:w="5" w:type="dxa"/>
              <w:left w:w="113" w:type="dxa"/>
              <w:bottom w:w="5" w:type="dxa"/>
              <w:right w:w="113" w:type="dxa"/>
            </w:tcMar>
            <w:vAlign w:val="bottom"/>
            <w:hideMark/>
          </w:tcPr>
          <w:p w14:paraId="78AEA296"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21</w:t>
            </w:r>
          </w:p>
        </w:tc>
        <w:tc>
          <w:tcPr>
            <w:tcW w:w="6611" w:type="dxa"/>
            <w:tcMar>
              <w:top w:w="5" w:type="dxa"/>
              <w:left w:w="113" w:type="dxa"/>
              <w:bottom w:w="5" w:type="dxa"/>
              <w:right w:w="113" w:type="dxa"/>
            </w:tcMar>
            <w:vAlign w:val="bottom"/>
            <w:hideMark/>
          </w:tcPr>
          <w:p w14:paraId="5EA03C57" w14:textId="78B2FF47" w:rsidR="00163106" w:rsidRPr="0094205C" w:rsidRDefault="00F859D4" w:rsidP="0006149D">
            <w:pPr>
              <w:rPr>
                <w:rFonts w:cstheme="minorHAnsi"/>
                <w:color w:val="000000"/>
                <w:sz w:val="20"/>
                <w:szCs w:val="20"/>
              </w:rPr>
            </w:pPr>
            <w:r>
              <w:rPr>
                <w:rFonts w:cstheme="minorHAnsi"/>
                <w:b/>
                <w:bCs/>
                <w:color w:val="000000"/>
                <w:sz w:val="20"/>
                <w:szCs w:val="20"/>
              </w:rPr>
              <w:t>Chateau la Fleur des Graves,</w:t>
            </w:r>
            <w:r w:rsidR="00163106" w:rsidRPr="0094205C">
              <w:rPr>
                <w:rFonts w:cstheme="minorHAnsi"/>
                <w:b/>
                <w:bCs/>
                <w:color w:val="000000"/>
                <w:sz w:val="20"/>
                <w:szCs w:val="20"/>
              </w:rPr>
              <w:t xml:space="preserve"> Graves de </w:t>
            </w:r>
            <w:proofErr w:type="spellStart"/>
            <w:r w:rsidR="00163106" w:rsidRPr="0094205C">
              <w:rPr>
                <w:rFonts w:cstheme="minorHAnsi"/>
                <w:b/>
                <w:bCs/>
                <w:color w:val="000000"/>
                <w:sz w:val="20"/>
                <w:szCs w:val="20"/>
              </w:rPr>
              <w:t>Vayres</w:t>
            </w:r>
            <w:proofErr w:type="spellEnd"/>
            <w:r w:rsidR="00163106" w:rsidRPr="0094205C">
              <w:rPr>
                <w:rFonts w:cstheme="minorHAnsi"/>
                <w:b/>
                <w:bCs/>
                <w:color w:val="000000"/>
                <w:sz w:val="20"/>
                <w:szCs w:val="20"/>
              </w:rPr>
              <w:t xml:space="preserve">, Bordeaux, France </w:t>
            </w:r>
          </w:p>
        </w:tc>
        <w:tc>
          <w:tcPr>
            <w:tcW w:w="1468" w:type="dxa"/>
            <w:gridSpan w:val="2"/>
            <w:tcMar>
              <w:top w:w="5" w:type="dxa"/>
              <w:left w:w="113" w:type="dxa"/>
              <w:bottom w:w="5" w:type="dxa"/>
              <w:right w:w="113" w:type="dxa"/>
            </w:tcMar>
            <w:vAlign w:val="bottom"/>
            <w:hideMark/>
          </w:tcPr>
          <w:p w14:paraId="4437CC84" w14:textId="77777777"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2015</w:t>
            </w:r>
          </w:p>
        </w:tc>
        <w:tc>
          <w:tcPr>
            <w:tcW w:w="893" w:type="dxa"/>
            <w:tcMar>
              <w:top w:w="5" w:type="dxa"/>
              <w:left w:w="113" w:type="dxa"/>
              <w:bottom w:w="5" w:type="dxa"/>
              <w:right w:w="113" w:type="dxa"/>
            </w:tcMar>
            <w:vAlign w:val="bottom"/>
            <w:hideMark/>
          </w:tcPr>
          <w:p w14:paraId="2BADC7E9"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£29.95</w:t>
            </w:r>
          </w:p>
        </w:tc>
      </w:tr>
      <w:tr w:rsidR="00163106" w:rsidRPr="0094205C" w14:paraId="6067D5EB" w14:textId="77777777" w:rsidTr="00A3680A">
        <w:trPr>
          <w:trHeight w:val="721"/>
        </w:trPr>
        <w:tc>
          <w:tcPr>
            <w:tcW w:w="597" w:type="dxa"/>
            <w:tcMar>
              <w:top w:w="5" w:type="dxa"/>
              <w:left w:w="113" w:type="dxa"/>
              <w:bottom w:w="5" w:type="dxa"/>
              <w:right w:w="113" w:type="dxa"/>
            </w:tcMar>
          </w:tcPr>
          <w:p w14:paraId="1EF44781"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1C67D3F1" w14:textId="4BFE060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Plum-ruby in colour, this has elegance and finesse, understated power given direction through a distinct mineral seam.</w:t>
            </w:r>
            <w:r w:rsidR="00DC767A">
              <w:rPr>
                <w:rFonts w:cstheme="minorHAnsi"/>
                <w:i/>
                <w:iCs/>
                <w:color w:val="000000"/>
                <w:sz w:val="20"/>
                <w:szCs w:val="20"/>
              </w:rPr>
              <w:t xml:space="preserve"> </w:t>
            </w:r>
            <w:r w:rsidRPr="0094205C">
              <w:rPr>
                <w:rFonts w:cstheme="minorHAnsi"/>
                <w:i/>
                <w:iCs/>
                <w:color w:val="000000"/>
                <w:sz w:val="20"/>
                <w:szCs w:val="20"/>
              </w:rPr>
              <w:t>Red and black fruit are complemented by gentle toasted notes and delicate spice.</w:t>
            </w:r>
          </w:p>
        </w:tc>
        <w:tc>
          <w:tcPr>
            <w:tcW w:w="1468" w:type="dxa"/>
            <w:gridSpan w:val="2"/>
            <w:tcMar>
              <w:top w:w="5" w:type="dxa"/>
              <w:left w:w="113" w:type="dxa"/>
              <w:bottom w:w="5" w:type="dxa"/>
              <w:right w:w="113" w:type="dxa"/>
            </w:tcMar>
          </w:tcPr>
          <w:p w14:paraId="563A813E"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1D7D064F" w14:textId="77777777" w:rsidR="00163106" w:rsidRPr="0094205C" w:rsidRDefault="00163106" w:rsidP="0006149D">
            <w:pPr>
              <w:rPr>
                <w:rFonts w:cstheme="minorHAnsi"/>
                <w:color w:val="000000"/>
                <w:sz w:val="20"/>
                <w:szCs w:val="20"/>
              </w:rPr>
            </w:pPr>
          </w:p>
        </w:tc>
      </w:tr>
      <w:tr w:rsidR="00163106" w:rsidRPr="0094205C" w14:paraId="2ACE4486" w14:textId="77777777" w:rsidTr="00A3680A">
        <w:trPr>
          <w:trHeight w:val="300"/>
        </w:trPr>
        <w:tc>
          <w:tcPr>
            <w:tcW w:w="597" w:type="dxa"/>
            <w:tcMar>
              <w:top w:w="5" w:type="dxa"/>
              <w:left w:w="113" w:type="dxa"/>
              <w:bottom w:w="5" w:type="dxa"/>
              <w:right w:w="113" w:type="dxa"/>
            </w:tcMar>
            <w:vAlign w:val="bottom"/>
            <w:hideMark/>
          </w:tcPr>
          <w:p w14:paraId="0A8694AE"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22</w:t>
            </w:r>
          </w:p>
        </w:tc>
        <w:tc>
          <w:tcPr>
            <w:tcW w:w="6611" w:type="dxa"/>
            <w:tcMar>
              <w:top w:w="5" w:type="dxa"/>
              <w:left w:w="113" w:type="dxa"/>
              <w:bottom w:w="5" w:type="dxa"/>
              <w:right w:w="113" w:type="dxa"/>
            </w:tcMar>
            <w:vAlign w:val="bottom"/>
            <w:hideMark/>
          </w:tcPr>
          <w:p w14:paraId="680297CC" w14:textId="160E428C" w:rsidR="00163106" w:rsidRPr="0094205C" w:rsidRDefault="00A37AD8" w:rsidP="0006149D">
            <w:pPr>
              <w:rPr>
                <w:rFonts w:cstheme="minorHAnsi"/>
                <w:color w:val="000000"/>
                <w:sz w:val="20"/>
                <w:szCs w:val="20"/>
              </w:rPr>
            </w:pPr>
            <w:r>
              <w:rPr>
                <w:rFonts w:cstheme="minorHAnsi"/>
                <w:b/>
                <w:bCs/>
                <w:color w:val="000000"/>
                <w:sz w:val="20"/>
                <w:szCs w:val="20"/>
              </w:rPr>
              <w:t xml:space="preserve">Chateau La </w:t>
            </w:r>
            <w:proofErr w:type="spellStart"/>
            <w:r>
              <w:rPr>
                <w:rFonts w:cstheme="minorHAnsi"/>
                <w:b/>
                <w:bCs/>
                <w:color w:val="000000"/>
                <w:sz w:val="20"/>
                <w:szCs w:val="20"/>
              </w:rPr>
              <w:t>Courolle</w:t>
            </w:r>
            <w:proofErr w:type="spellEnd"/>
            <w:r>
              <w:rPr>
                <w:rFonts w:cstheme="minorHAnsi"/>
                <w:b/>
                <w:bCs/>
                <w:color w:val="000000"/>
                <w:sz w:val="20"/>
                <w:szCs w:val="20"/>
              </w:rPr>
              <w:t>,</w:t>
            </w:r>
            <w:r w:rsidR="00DC767A">
              <w:rPr>
                <w:rFonts w:cstheme="minorHAnsi"/>
                <w:b/>
                <w:bCs/>
                <w:color w:val="000000"/>
                <w:sz w:val="20"/>
                <w:szCs w:val="20"/>
              </w:rPr>
              <w:t xml:space="preserve"> </w:t>
            </w:r>
            <w:r w:rsidR="00163106" w:rsidRPr="0094205C">
              <w:rPr>
                <w:rFonts w:cstheme="minorHAnsi"/>
                <w:b/>
                <w:bCs/>
                <w:color w:val="000000"/>
                <w:sz w:val="20"/>
                <w:szCs w:val="20"/>
              </w:rPr>
              <w:t xml:space="preserve">Montagne St </w:t>
            </w:r>
            <w:proofErr w:type="spellStart"/>
            <w:r w:rsidR="00163106" w:rsidRPr="0094205C">
              <w:rPr>
                <w:rFonts w:cstheme="minorHAnsi"/>
                <w:b/>
                <w:bCs/>
                <w:color w:val="000000"/>
                <w:sz w:val="20"/>
                <w:szCs w:val="20"/>
              </w:rPr>
              <w:t>Emilion</w:t>
            </w:r>
            <w:proofErr w:type="spellEnd"/>
            <w:r w:rsidR="00163106" w:rsidRPr="0094205C">
              <w:rPr>
                <w:rFonts w:cstheme="minorHAnsi"/>
                <w:b/>
                <w:bCs/>
                <w:color w:val="000000"/>
                <w:sz w:val="20"/>
                <w:szCs w:val="20"/>
              </w:rPr>
              <w:t xml:space="preserve">, Bordeaux, France </w:t>
            </w:r>
          </w:p>
        </w:tc>
        <w:tc>
          <w:tcPr>
            <w:tcW w:w="1468" w:type="dxa"/>
            <w:gridSpan w:val="2"/>
            <w:tcMar>
              <w:top w:w="5" w:type="dxa"/>
              <w:left w:w="113" w:type="dxa"/>
              <w:bottom w:w="5" w:type="dxa"/>
              <w:right w:w="113" w:type="dxa"/>
            </w:tcMar>
            <w:vAlign w:val="bottom"/>
            <w:hideMark/>
          </w:tcPr>
          <w:p w14:paraId="46865CFA" w14:textId="485DBE3C"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8</w:t>
            </w:r>
          </w:p>
        </w:tc>
        <w:tc>
          <w:tcPr>
            <w:tcW w:w="893" w:type="dxa"/>
            <w:tcMar>
              <w:top w:w="5" w:type="dxa"/>
              <w:left w:w="113" w:type="dxa"/>
              <w:bottom w:w="5" w:type="dxa"/>
              <w:right w:w="113" w:type="dxa"/>
            </w:tcMar>
            <w:vAlign w:val="bottom"/>
            <w:hideMark/>
          </w:tcPr>
          <w:p w14:paraId="2BA9C3EE"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£31.95</w:t>
            </w:r>
          </w:p>
        </w:tc>
      </w:tr>
      <w:tr w:rsidR="00163106" w:rsidRPr="0094205C" w14:paraId="2B5993BC" w14:textId="77777777" w:rsidTr="00A3680A">
        <w:trPr>
          <w:trHeight w:val="551"/>
        </w:trPr>
        <w:tc>
          <w:tcPr>
            <w:tcW w:w="597" w:type="dxa"/>
            <w:tcMar>
              <w:top w:w="5" w:type="dxa"/>
              <w:left w:w="113" w:type="dxa"/>
              <w:bottom w:w="5" w:type="dxa"/>
              <w:right w:w="113" w:type="dxa"/>
            </w:tcMar>
          </w:tcPr>
          <w:p w14:paraId="462791F6"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77175691"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 xml:space="preserve">This offers an intriguing nose, rich in plump cherries with hints of chocolate and woodsmoke whilst on the </w:t>
            </w:r>
            <w:proofErr w:type="spellStart"/>
            <w:r w:rsidRPr="0094205C">
              <w:rPr>
                <w:rFonts w:cstheme="minorHAnsi"/>
                <w:i/>
                <w:iCs/>
                <w:color w:val="000000"/>
                <w:sz w:val="20"/>
                <w:szCs w:val="20"/>
              </w:rPr>
              <w:t>palte</w:t>
            </w:r>
            <w:proofErr w:type="spellEnd"/>
            <w:r w:rsidRPr="0094205C">
              <w:rPr>
                <w:rFonts w:cstheme="minorHAnsi"/>
                <w:i/>
                <w:iCs/>
                <w:color w:val="000000"/>
                <w:sz w:val="20"/>
                <w:szCs w:val="20"/>
              </w:rPr>
              <w:t xml:space="preserve">, supple, ripe fruit coats quite firm tannins. </w:t>
            </w:r>
          </w:p>
        </w:tc>
        <w:tc>
          <w:tcPr>
            <w:tcW w:w="1468" w:type="dxa"/>
            <w:gridSpan w:val="2"/>
            <w:tcMar>
              <w:top w:w="5" w:type="dxa"/>
              <w:left w:w="113" w:type="dxa"/>
              <w:bottom w:w="5" w:type="dxa"/>
              <w:right w:w="113" w:type="dxa"/>
            </w:tcMar>
          </w:tcPr>
          <w:p w14:paraId="5560EE76"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02A91364" w14:textId="77777777" w:rsidR="00163106" w:rsidRPr="0094205C" w:rsidRDefault="00163106" w:rsidP="0006149D">
            <w:pPr>
              <w:rPr>
                <w:rFonts w:cstheme="minorHAnsi"/>
                <w:color w:val="000000"/>
                <w:sz w:val="20"/>
                <w:szCs w:val="20"/>
              </w:rPr>
            </w:pPr>
          </w:p>
        </w:tc>
      </w:tr>
      <w:tr w:rsidR="00163106" w:rsidRPr="0094205C" w14:paraId="743350CC" w14:textId="77777777" w:rsidTr="00A3680A">
        <w:trPr>
          <w:trHeight w:val="300"/>
        </w:trPr>
        <w:tc>
          <w:tcPr>
            <w:tcW w:w="597" w:type="dxa"/>
            <w:tcMar>
              <w:top w:w="5" w:type="dxa"/>
              <w:left w:w="113" w:type="dxa"/>
              <w:bottom w:w="5" w:type="dxa"/>
              <w:right w:w="113" w:type="dxa"/>
            </w:tcMar>
            <w:vAlign w:val="bottom"/>
            <w:hideMark/>
          </w:tcPr>
          <w:p w14:paraId="268553D0"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23</w:t>
            </w:r>
          </w:p>
        </w:tc>
        <w:tc>
          <w:tcPr>
            <w:tcW w:w="6611" w:type="dxa"/>
            <w:tcMar>
              <w:top w:w="5" w:type="dxa"/>
              <w:left w:w="113" w:type="dxa"/>
              <w:bottom w:w="5" w:type="dxa"/>
              <w:right w:w="113" w:type="dxa"/>
            </w:tcMar>
            <w:vAlign w:val="bottom"/>
            <w:hideMark/>
          </w:tcPr>
          <w:p w14:paraId="63ED2C1A" w14:textId="0D774D03" w:rsidR="00163106" w:rsidRPr="0094205C" w:rsidRDefault="00A37AD8" w:rsidP="0006149D">
            <w:pPr>
              <w:rPr>
                <w:rFonts w:cstheme="minorHAnsi"/>
                <w:color w:val="000000"/>
                <w:sz w:val="20"/>
                <w:szCs w:val="20"/>
              </w:rPr>
            </w:pPr>
            <w:r>
              <w:rPr>
                <w:rFonts w:cstheme="minorHAnsi"/>
                <w:b/>
                <w:bCs/>
                <w:color w:val="000000"/>
                <w:sz w:val="20"/>
                <w:szCs w:val="20"/>
              </w:rPr>
              <w:t>Bourgogne Pinot No</w:t>
            </w:r>
            <w:r w:rsidR="00DC767A">
              <w:rPr>
                <w:rFonts w:cstheme="minorHAnsi"/>
                <w:b/>
                <w:bCs/>
                <w:color w:val="000000"/>
                <w:sz w:val="20"/>
                <w:szCs w:val="20"/>
              </w:rPr>
              <w:t>i</w:t>
            </w:r>
            <w:r>
              <w:rPr>
                <w:rFonts w:cstheme="minorHAnsi"/>
                <w:b/>
                <w:bCs/>
                <w:color w:val="000000"/>
                <w:sz w:val="20"/>
                <w:szCs w:val="20"/>
              </w:rPr>
              <w:t>r</w:t>
            </w:r>
            <w:r w:rsidR="00163106" w:rsidRPr="0094205C">
              <w:rPr>
                <w:rFonts w:cstheme="minorHAnsi"/>
                <w:b/>
                <w:bCs/>
                <w:color w:val="000000"/>
                <w:sz w:val="20"/>
                <w:szCs w:val="20"/>
              </w:rPr>
              <w:t xml:space="preserve">, Domaine </w:t>
            </w:r>
            <w:proofErr w:type="spellStart"/>
            <w:r w:rsidR="00163106" w:rsidRPr="0094205C">
              <w:rPr>
                <w:rFonts w:cstheme="minorHAnsi"/>
                <w:b/>
                <w:bCs/>
                <w:color w:val="000000"/>
                <w:sz w:val="20"/>
                <w:szCs w:val="20"/>
              </w:rPr>
              <w:t>Cyrot-Buthiau</w:t>
            </w:r>
            <w:proofErr w:type="spellEnd"/>
            <w:r w:rsidR="00163106" w:rsidRPr="0094205C">
              <w:rPr>
                <w:rFonts w:cstheme="minorHAnsi"/>
                <w:b/>
                <w:bCs/>
                <w:color w:val="000000"/>
                <w:sz w:val="20"/>
                <w:szCs w:val="20"/>
              </w:rPr>
              <w:t xml:space="preserve">, Burgundy, France </w:t>
            </w:r>
          </w:p>
        </w:tc>
        <w:tc>
          <w:tcPr>
            <w:tcW w:w="1468" w:type="dxa"/>
            <w:gridSpan w:val="2"/>
            <w:tcMar>
              <w:top w:w="5" w:type="dxa"/>
              <w:left w:w="113" w:type="dxa"/>
              <w:bottom w:w="5" w:type="dxa"/>
              <w:right w:w="113" w:type="dxa"/>
            </w:tcMar>
            <w:vAlign w:val="bottom"/>
            <w:hideMark/>
          </w:tcPr>
          <w:p w14:paraId="1CC1BD9C" w14:textId="0E17DCA5"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8</w:t>
            </w:r>
          </w:p>
        </w:tc>
        <w:tc>
          <w:tcPr>
            <w:tcW w:w="893" w:type="dxa"/>
            <w:tcMar>
              <w:top w:w="5" w:type="dxa"/>
              <w:left w:w="113" w:type="dxa"/>
              <w:bottom w:w="5" w:type="dxa"/>
              <w:right w:w="113" w:type="dxa"/>
            </w:tcMar>
            <w:vAlign w:val="bottom"/>
            <w:hideMark/>
          </w:tcPr>
          <w:p w14:paraId="4F93CD2F"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£29.95</w:t>
            </w:r>
          </w:p>
        </w:tc>
      </w:tr>
      <w:tr w:rsidR="00163106" w:rsidRPr="0094205C" w14:paraId="5C98BC1A" w14:textId="77777777" w:rsidTr="00A3680A">
        <w:trPr>
          <w:trHeight w:val="563"/>
        </w:trPr>
        <w:tc>
          <w:tcPr>
            <w:tcW w:w="597" w:type="dxa"/>
            <w:tcMar>
              <w:top w:w="5" w:type="dxa"/>
              <w:left w:w="113" w:type="dxa"/>
              <w:bottom w:w="5" w:type="dxa"/>
              <w:right w:w="113" w:type="dxa"/>
            </w:tcMar>
          </w:tcPr>
          <w:p w14:paraId="6FAFA24F"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3FF2A8CF"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A fine mineral character and a good dash of spice.  Ripe and generous on the palate, the fruit is held in check by a robust earthy structure - a great food wine.</w:t>
            </w:r>
          </w:p>
        </w:tc>
        <w:tc>
          <w:tcPr>
            <w:tcW w:w="1468" w:type="dxa"/>
            <w:gridSpan w:val="2"/>
            <w:tcMar>
              <w:top w:w="5" w:type="dxa"/>
              <w:left w:w="113" w:type="dxa"/>
              <w:bottom w:w="5" w:type="dxa"/>
              <w:right w:w="113" w:type="dxa"/>
            </w:tcMar>
          </w:tcPr>
          <w:p w14:paraId="5B42EDA1"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31A330ED" w14:textId="77777777" w:rsidR="00163106" w:rsidRPr="0094205C" w:rsidRDefault="00163106" w:rsidP="0006149D">
            <w:pPr>
              <w:rPr>
                <w:rFonts w:cstheme="minorHAnsi"/>
                <w:color w:val="000000"/>
                <w:sz w:val="20"/>
                <w:szCs w:val="20"/>
              </w:rPr>
            </w:pPr>
          </w:p>
        </w:tc>
      </w:tr>
      <w:tr w:rsidR="00163106" w:rsidRPr="0094205C" w14:paraId="681CA888" w14:textId="77777777" w:rsidTr="00A3680A">
        <w:trPr>
          <w:trHeight w:val="300"/>
        </w:trPr>
        <w:tc>
          <w:tcPr>
            <w:tcW w:w="597" w:type="dxa"/>
            <w:tcMar>
              <w:top w:w="5" w:type="dxa"/>
              <w:left w:w="113" w:type="dxa"/>
              <w:bottom w:w="5" w:type="dxa"/>
              <w:right w:w="113" w:type="dxa"/>
            </w:tcMar>
            <w:vAlign w:val="bottom"/>
            <w:hideMark/>
          </w:tcPr>
          <w:p w14:paraId="6A7520A3"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24</w:t>
            </w:r>
          </w:p>
        </w:tc>
        <w:tc>
          <w:tcPr>
            <w:tcW w:w="6611" w:type="dxa"/>
            <w:tcMar>
              <w:top w:w="5" w:type="dxa"/>
              <w:left w:w="113" w:type="dxa"/>
              <w:bottom w:w="5" w:type="dxa"/>
              <w:right w:w="113" w:type="dxa"/>
            </w:tcMar>
            <w:vAlign w:val="bottom"/>
            <w:hideMark/>
          </w:tcPr>
          <w:p w14:paraId="2A71FC56" w14:textId="05B39454" w:rsidR="00163106" w:rsidRPr="0094205C" w:rsidRDefault="00A37AD8" w:rsidP="0006149D">
            <w:pPr>
              <w:rPr>
                <w:rFonts w:cstheme="minorHAnsi"/>
                <w:color w:val="000000"/>
                <w:sz w:val="20"/>
                <w:szCs w:val="20"/>
              </w:rPr>
            </w:pPr>
            <w:proofErr w:type="spellStart"/>
            <w:r>
              <w:rPr>
                <w:rFonts w:cstheme="minorHAnsi"/>
                <w:b/>
                <w:bCs/>
                <w:color w:val="000000"/>
                <w:sz w:val="20"/>
                <w:szCs w:val="20"/>
              </w:rPr>
              <w:t>Fleurie</w:t>
            </w:r>
            <w:proofErr w:type="spellEnd"/>
            <w:r>
              <w:rPr>
                <w:rFonts w:cstheme="minorHAnsi"/>
                <w:b/>
                <w:bCs/>
                <w:color w:val="000000"/>
                <w:sz w:val="20"/>
                <w:szCs w:val="20"/>
              </w:rPr>
              <w:t xml:space="preserve"> Grand Pre</w:t>
            </w:r>
            <w:r w:rsidR="00163106" w:rsidRPr="0094205C">
              <w:rPr>
                <w:rFonts w:cstheme="minorHAnsi"/>
                <w:b/>
                <w:bCs/>
                <w:color w:val="000000"/>
                <w:sz w:val="20"/>
                <w:szCs w:val="20"/>
              </w:rPr>
              <w:t xml:space="preserve">, Domaine </w:t>
            </w:r>
            <w:proofErr w:type="spellStart"/>
            <w:r w:rsidR="00163106" w:rsidRPr="0094205C">
              <w:rPr>
                <w:rFonts w:cstheme="minorHAnsi"/>
                <w:b/>
                <w:bCs/>
                <w:color w:val="000000"/>
                <w:sz w:val="20"/>
                <w:szCs w:val="20"/>
              </w:rPr>
              <w:t>Lathuilière-Gravallon</w:t>
            </w:r>
            <w:proofErr w:type="spellEnd"/>
            <w:r w:rsidR="00163106" w:rsidRPr="0094205C">
              <w:rPr>
                <w:rFonts w:cstheme="minorHAnsi"/>
                <w:b/>
                <w:bCs/>
                <w:color w:val="000000"/>
                <w:sz w:val="20"/>
                <w:szCs w:val="20"/>
              </w:rPr>
              <w:t xml:space="preserve">, Beaujolais, France </w:t>
            </w:r>
          </w:p>
        </w:tc>
        <w:tc>
          <w:tcPr>
            <w:tcW w:w="1468" w:type="dxa"/>
            <w:gridSpan w:val="2"/>
            <w:tcMar>
              <w:top w:w="5" w:type="dxa"/>
              <w:left w:w="113" w:type="dxa"/>
              <w:bottom w:w="5" w:type="dxa"/>
              <w:right w:w="113" w:type="dxa"/>
            </w:tcMar>
            <w:vAlign w:val="bottom"/>
            <w:hideMark/>
          </w:tcPr>
          <w:p w14:paraId="71EA3107" w14:textId="2EE0366C"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8</w:t>
            </w:r>
          </w:p>
        </w:tc>
        <w:tc>
          <w:tcPr>
            <w:tcW w:w="893" w:type="dxa"/>
            <w:tcMar>
              <w:top w:w="5" w:type="dxa"/>
              <w:left w:w="113" w:type="dxa"/>
              <w:bottom w:w="5" w:type="dxa"/>
              <w:right w:w="113" w:type="dxa"/>
            </w:tcMar>
            <w:vAlign w:val="bottom"/>
            <w:hideMark/>
          </w:tcPr>
          <w:p w14:paraId="4067C5D1"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£31.95</w:t>
            </w:r>
          </w:p>
        </w:tc>
      </w:tr>
      <w:tr w:rsidR="00163106" w:rsidRPr="0094205C" w14:paraId="0FF415B9" w14:textId="77777777" w:rsidTr="00A3680A">
        <w:trPr>
          <w:trHeight w:val="972"/>
        </w:trPr>
        <w:tc>
          <w:tcPr>
            <w:tcW w:w="597" w:type="dxa"/>
            <w:tcMar>
              <w:top w:w="5" w:type="dxa"/>
              <w:left w:w="113" w:type="dxa"/>
              <w:bottom w:w="5" w:type="dxa"/>
              <w:right w:w="113" w:type="dxa"/>
            </w:tcMar>
          </w:tcPr>
          <w:p w14:paraId="2E7A5FCB"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27B9C84A"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Fragrant perfume of rose petal, violets and kirsch, this wine has bright damson jam fruit, but remains fresh and light on the palate.  An earthy mineral streak runs into a super-fine tannin-bite on the finish.  Appealing ripeness with impressive backbone and finesse.</w:t>
            </w:r>
          </w:p>
        </w:tc>
        <w:tc>
          <w:tcPr>
            <w:tcW w:w="1468" w:type="dxa"/>
            <w:gridSpan w:val="2"/>
            <w:tcMar>
              <w:top w:w="5" w:type="dxa"/>
              <w:left w:w="113" w:type="dxa"/>
              <w:bottom w:w="5" w:type="dxa"/>
              <w:right w:w="113" w:type="dxa"/>
            </w:tcMar>
          </w:tcPr>
          <w:p w14:paraId="1D4574AF"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0C9A2117" w14:textId="77777777" w:rsidR="00163106" w:rsidRPr="0094205C" w:rsidRDefault="00163106" w:rsidP="0006149D">
            <w:pPr>
              <w:rPr>
                <w:rFonts w:cstheme="minorHAnsi"/>
                <w:color w:val="000000"/>
                <w:sz w:val="20"/>
                <w:szCs w:val="20"/>
              </w:rPr>
            </w:pPr>
          </w:p>
        </w:tc>
      </w:tr>
      <w:tr w:rsidR="00163106" w:rsidRPr="0094205C" w14:paraId="2FD2E392" w14:textId="77777777" w:rsidTr="00A3680A">
        <w:trPr>
          <w:trHeight w:val="300"/>
        </w:trPr>
        <w:tc>
          <w:tcPr>
            <w:tcW w:w="597" w:type="dxa"/>
            <w:tcMar>
              <w:top w:w="5" w:type="dxa"/>
              <w:left w:w="113" w:type="dxa"/>
              <w:bottom w:w="5" w:type="dxa"/>
              <w:right w:w="113" w:type="dxa"/>
            </w:tcMar>
            <w:vAlign w:val="bottom"/>
            <w:hideMark/>
          </w:tcPr>
          <w:p w14:paraId="21F20DAF"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25</w:t>
            </w:r>
          </w:p>
        </w:tc>
        <w:tc>
          <w:tcPr>
            <w:tcW w:w="6611" w:type="dxa"/>
            <w:tcMar>
              <w:top w:w="5" w:type="dxa"/>
              <w:left w:w="113" w:type="dxa"/>
              <w:bottom w:w="5" w:type="dxa"/>
              <w:right w:w="113" w:type="dxa"/>
            </w:tcMar>
            <w:vAlign w:val="bottom"/>
            <w:hideMark/>
          </w:tcPr>
          <w:p w14:paraId="5E03C43F" w14:textId="698AC8C5" w:rsidR="00163106" w:rsidRPr="0094205C" w:rsidRDefault="00A37AD8" w:rsidP="0006149D">
            <w:pPr>
              <w:rPr>
                <w:rFonts w:cstheme="minorHAnsi"/>
                <w:color w:val="000000"/>
                <w:sz w:val="20"/>
                <w:szCs w:val="20"/>
              </w:rPr>
            </w:pPr>
            <w:r>
              <w:rPr>
                <w:rFonts w:cstheme="minorHAnsi"/>
                <w:b/>
                <w:bCs/>
                <w:color w:val="000000"/>
                <w:sz w:val="20"/>
                <w:szCs w:val="20"/>
              </w:rPr>
              <w:t>Cotes du Rhone,</w:t>
            </w:r>
            <w:r w:rsidR="00163106" w:rsidRPr="0094205C">
              <w:rPr>
                <w:rFonts w:cstheme="minorHAnsi"/>
                <w:b/>
                <w:bCs/>
                <w:color w:val="000000"/>
                <w:sz w:val="20"/>
                <w:szCs w:val="20"/>
              </w:rPr>
              <w:t xml:space="preserve"> </w:t>
            </w:r>
            <w:proofErr w:type="spellStart"/>
            <w:r w:rsidR="00163106" w:rsidRPr="0094205C">
              <w:rPr>
                <w:rFonts w:cstheme="minorHAnsi"/>
                <w:b/>
                <w:bCs/>
                <w:color w:val="000000"/>
                <w:sz w:val="20"/>
                <w:szCs w:val="20"/>
              </w:rPr>
              <w:t>Vignobles</w:t>
            </w:r>
            <w:proofErr w:type="spellEnd"/>
            <w:r w:rsidR="00163106" w:rsidRPr="0094205C">
              <w:rPr>
                <w:rFonts w:cstheme="minorHAnsi"/>
                <w:b/>
                <w:bCs/>
                <w:color w:val="000000"/>
                <w:sz w:val="20"/>
                <w:szCs w:val="20"/>
              </w:rPr>
              <w:t xml:space="preserve"> </w:t>
            </w:r>
            <w:proofErr w:type="spellStart"/>
            <w:r w:rsidR="00163106" w:rsidRPr="0094205C">
              <w:rPr>
                <w:rFonts w:cstheme="minorHAnsi"/>
                <w:b/>
                <w:bCs/>
                <w:color w:val="000000"/>
                <w:sz w:val="20"/>
                <w:szCs w:val="20"/>
              </w:rPr>
              <w:t>Gonnet</w:t>
            </w:r>
            <w:proofErr w:type="spellEnd"/>
            <w:r w:rsidR="00163106" w:rsidRPr="0094205C">
              <w:rPr>
                <w:rFonts w:cstheme="minorHAnsi"/>
                <w:b/>
                <w:bCs/>
                <w:color w:val="000000"/>
                <w:sz w:val="20"/>
                <w:szCs w:val="20"/>
              </w:rPr>
              <w:t xml:space="preserve">, Rhone, France </w:t>
            </w:r>
          </w:p>
        </w:tc>
        <w:tc>
          <w:tcPr>
            <w:tcW w:w="1468" w:type="dxa"/>
            <w:gridSpan w:val="2"/>
            <w:tcMar>
              <w:top w:w="5" w:type="dxa"/>
              <w:left w:w="113" w:type="dxa"/>
              <w:bottom w:w="5" w:type="dxa"/>
              <w:right w:w="113" w:type="dxa"/>
            </w:tcMar>
            <w:vAlign w:val="bottom"/>
            <w:hideMark/>
          </w:tcPr>
          <w:p w14:paraId="518C7E47" w14:textId="77777777"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2016</w:t>
            </w:r>
          </w:p>
        </w:tc>
        <w:tc>
          <w:tcPr>
            <w:tcW w:w="893" w:type="dxa"/>
            <w:tcMar>
              <w:top w:w="5" w:type="dxa"/>
              <w:left w:w="113" w:type="dxa"/>
              <w:bottom w:w="5" w:type="dxa"/>
              <w:right w:w="113" w:type="dxa"/>
            </w:tcMar>
            <w:vAlign w:val="bottom"/>
            <w:hideMark/>
          </w:tcPr>
          <w:p w14:paraId="15D53805"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£23.95</w:t>
            </w:r>
          </w:p>
        </w:tc>
      </w:tr>
      <w:tr w:rsidR="00163106" w:rsidRPr="0094205C" w14:paraId="4A33EB20" w14:textId="77777777" w:rsidTr="00A3680A">
        <w:trPr>
          <w:trHeight w:val="537"/>
        </w:trPr>
        <w:tc>
          <w:tcPr>
            <w:tcW w:w="597" w:type="dxa"/>
            <w:tcMar>
              <w:top w:w="5" w:type="dxa"/>
              <w:left w:w="113" w:type="dxa"/>
              <w:bottom w:w="5" w:type="dxa"/>
              <w:right w:w="113" w:type="dxa"/>
            </w:tcMar>
          </w:tcPr>
          <w:p w14:paraId="48712404"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377F8E56"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 xml:space="preserve">Beautifully made, 'Rhône in a bottle' from innovative family winemakers, </w:t>
            </w:r>
            <w:proofErr w:type="spellStart"/>
            <w:r w:rsidRPr="0094205C">
              <w:rPr>
                <w:rFonts w:cstheme="minorHAnsi"/>
                <w:i/>
                <w:iCs/>
                <w:color w:val="000000"/>
                <w:sz w:val="20"/>
                <w:szCs w:val="20"/>
              </w:rPr>
              <w:t>Vignobles</w:t>
            </w:r>
            <w:proofErr w:type="spellEnd"/>
            <w:r w:rsidRPr="0094205C">
              <w:rPr>
                <w:rFonts w:cstheme="minorHAnsi"/>
                <w:i/>
                <w:iCs/>
                <w:color w:val="000000"/>
                <w:sz w:val="20"/>
                <w:szCs w:val="20"/>
              </w:rPr>
              <w:t xml:space="preserve"> </w:t>
            </w:r>
            <w:proofErr w:type="spellStart"/>
            <w:r w:rsidRPr="0094205C">
              <w:rPr>
                <w:rFonts w:cstheme="minorHAnsi"/>
                <w:i/>
                <w:iCs/>
                <w:color w:val="000000"/>
                <w:sz w:val="20"/>
                <w:szCs w:val="20"/>
              </w:rPr>
              <w:t>Gonnet</w:t>
            </w:r>
            <w:proofErr w:type="spellEnd"/>
            <w:r w:rsidRPr="0094205C">
              <w:rPr>
                <w:rFonts w:cstheme="minorHAnsi"/>
                <w:i/>
                <w:iCs/>
                <w:color w:val="000000"/>
                <w:sz w:val="20"/>
                <w:szCs w:val="20"/>
              </w:rPr>
              <w:t>.</w:t>
            </w:r>
          </w:p>
        </w:tc>
        <w:tc>
          <w:tcPr>
            <w:tcW w:w="1468" w:type="dxa"/>
            <w:gridSpan w:val="2"/>
            <w:tcMar>
              <w:top w:w="5" w:type="dxa"/>
              <w:left w:w="113" w:type="dxa"/>
              <w:bottom w:w="5" w:type="dxa"/>
              <w:right w:w="113" w:type="dxa"/>
            </w:tcMar>
          </w:tcPr>
          <w:p w14:paraId="33844DC3"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75A8077B" w14:textId="77777777" w:rsidR="00163106" w:rsidRPr="0094205C" w:rsidRDefault="00163106" w:rsidP="0006149D">
            <w:pPr>
              <w:rPr>
                <w:rFonts w:cstheme="minorHAnsi"/>
                <w:color w:val="000000"/>
                <w:sz w:val="20"/>
                <w:szCs w:val="20"/>
              </w:rPr>
            </w:pPr>
          </w:p>
        </w:tc>
      </w:tr>
      <w:tr w:rsidR="00163106" w:rsidRPr="0094205C" w14:paraId="0CDA1233" w14:textId="77777777" w:rsidTr="00A3680A">
        <w:trPr>
          <w:trHeight w:val="300"/>
        </w:trPr>
        <w:tc>
          <w:tcPr>
            <w:tcW w:w="597" w:type="dxa"/>
            <w:tcMar>
              <w:top w:w="5" w:type="dxa"/>
              <w:left w:w="113" w:type="dxa"/>
              <w:bottom w:w="5" w:type="dxa"/>
              <w:right w:w="113" w:type="dxa"/>
            </w:tcMar>
            <w:vAlign w:val="bottom"/>
            <w:hideMark/>
          </w:tcPr>
          <w:p w14:paraId="44D004C4"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26</w:t>
            </w:r>
          </w:p>
        </w:tc>
        <w:tc>
          <w:tcPr>
            <w:tcW w:w="6611" w:type="dxa"/>
            <w:tcMar>
              <w:top w:w="5" w:type="dxa"/>
              <w:left w:w="113" w:type="dxa"/>
              <w:bottom w:w="5" w:type="dxa"/>
              <w:right w:w="113" w:type="dxa"/>
            </w:tcMar>
            <w:vAlign w:val="bottom"/>
            <w:hideMark/>
          </w:tcPr>
          <w:p w14:paraId="7B539A62" w14:textId="3D576594" w:rsidR="00163106" w:rsidRPr="0094205C" w:rsidRDefault="00A37AD8" w:rsidP="0006149D">
            <w:pPr>
              <w:rPr>
                <w:rFonts w:cstheme="minorHAnsi"/>
                <w:color w:val="000000"/>
                <w:sz w:val="20"/>
                <w:szCs w:val="20"/>
              </w:rPr>
            </w:pPr>
            <w:proofErr w:type="spellStart"/>
            <w:r>
              <w:rPr>
                <w:rFonts w:cstheme="minorHAnsi"/>
                <w:b/>
                <w:bCs/>
                <w:color w:val="000000"/>
                <w:sz w:val="20"/>
                <w:szCs w:val="20"/>
              </w:rPr>
              <w:t>Hochar</w:t>
            </w:r>
            <w:proofErr w:type="spellEnd"/>
            <w:r>
              <w:rPr>
                <w:rFonts w:cstheme="minorHAnsi"/>
                <w:b/>
                <w:bCs/>
                <w:color w:val="000000"/>
                <w:sz w:val="20"/>
                <w:szCs w:val="20"/>
              </w:rPr>
              <w:t xml:space="preserve"> Pere et </w:t>
            </w:r>
            <w:proofErr w:type="spellStart"/>
            <w:r>
              <w:rPr>
                <w:rFonts w:cstheme="minorHAnsi"/>
                <w:b/>
                <w:bCs/>
                <w:color w:val="000000"/>
                <w:sz w:val="20"/>
                <w:szCs w:val="20"/>
              </w:rPr>
              <w:t>Fils</w:t>
            </w:r>
            <w:proofErr w:type="spellEnd"/>
            <w:r>
              <w:rPr>
                <w:rFonts w:cstheme="minorHAnsi"/>
                <w:b/>
                <w:bCs/>
                <w:color w:val="000000"/>
                <w:sz w:val="20"/>
                <w:szCs w:val="20"/>
              </w:rPr>
              <w:t>,</w:t>
            </w:r>
            <w:r w:rsidR="00163106" w:rsidRPr="0094205C">
              <w:rPr>
                <w:rFonts w:cstheme="minorHAnsi"/>
                <w:b/>
                <w:bCs/>
                <w:color w:val="000000"/>
                <w:sz w:val="20"/>
                <w:szCs w:val="20"/>
              </w:rPr>
              <w:t xml:space="preserve"> Chateau Musar, Lebanon </w:t>
            </w:r>
          </w:p>
        </w:tc>
        <w:tc>
          <w:tcPr>
            <w:tcW w:w="1468" w:type="dxa"/>
            <w:gridSpan w:val="2"/>
            <w:tcMar>
              <w:top w:w="5" w:type="dxa"/>
              <w:left w:w="113" w:type="dxa"/>
              <w:bottom w:w="5" w:type="dxa"/>
              <w:right w:w="113" w:type="dxa"/>
            </w:tcMar>
            <w:vAlign w:val="bottom"/>
            <w:hideMark/>
          </w:tcPr>
          <w:p w14:paraId="515690DF" w14:textId="77777777"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2015</w:t>
            </w:r>
          </w:p>
        </w:tc>
        <w:tc>
          <w:tcPr>
            <w:tcW w:w="893" w:type="dxa"/>
            <w:tcMar>
              <w:top w:w="5" w:type="dxa"/>
              <w:left w:w="113" w:type="dxa"/>
              <w:bottom w:w="5" w:type="dxa"/>
              <w:right w:w="113" w:type="dxa"/>
            </w:tcMar>
            <w:vAlign w:val="bottom"/>
            <w:hideMark/>
          </w:tcPr>
          <w:p w14:paraId="01008AD1"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£37.95</w:t>
            </w:r>
          </w:p>
        </w:tc>
      </w:tr>
      <w:tr w:rsidR="00163106" w:rsidRPr="0094205C" w14:paraId="187E83C5" w14:textId="77777777" w:rsidTr="00A3680A">
        <w:trPr>
          <w:trHeight w:val="833"/>
        </w:trPr>
        <w:tc>
          <w:tcPr>
            <w:tcW w:w="597" w:type="dxa"/>
            <w:tcMar>
              <w:top w:w="5" w:type="dxa"/>
              <w:left w:w="113" w:type="dxa"/>
              <w:bottom w:w="5" w:type="dxa"/>
              <w:right w:w="113" w:type="dxa"/>
            </w:tcMar>
          </w:tcPr>
          <w:p w14:paraId="24F8F0B1"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7D36842F"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 xml:space="preserve">Famed winemaker Serge </w:t>
            </w:r>
            <w:proofErr w:type="spellStart"/>
            <w:r w:rsidRPr="0094205C">
              <w:rPr>
                <w:rFonts w:cstheme="minorHAnsi"/>
                <w:i/>
                <w:iCs/>
                <w:color w:val="000000"/>
                <w:sz w:val="20"/>
                <w:szCs w:val="20"/>
              </w:rPr>
              <w:t>Hochar</w:t>
            </w:r>
            <w:proofErr w:type="spellEnd"/>
            <w:r w:rsidRPr="0094205C">
              <w:rPr>
                <w:rFonts w:cstheme="minorHAnsi"/>
                <w:i/>
                <w:iCs/>
                <w:color w:val="000000"/>
                <w:sz w:val="20"/>
                <w:szCs w:val="20"/>
              </w:rPr>
              <w:t xml:space="preserve"> makes this wine with the same philosophy as its big brother, Chateau Musar. A blend of Cabernet Sauvignon, </w:t>
            </w:r>
            <w:proofErr w:type="spellStart"/>
            <w:r w:rsidRPr="0094205C">
              <w:rPr>
                <w:rFonts w:cstheme="minorHAnsi"/>
                <w:i/>
                <w:iCs/>
                <w:color w:val="000000"/>
                <w:sz w:val="20"/>
                <w:szCs w:val="20"/>
              </w:rPr>
              <w:t>Cinsaut</w:t>
            </w:r>
            <w:proofErr w:type="spellEnd"/>
            <w:r w:rsidRPr="0094205C">
              <w:rPr>
                <w:rFonts w:cstheme="minorHAnsi"/>
                <w:i/>
                <w:iCs/>
                <w:color w:val="000000"/>
                <w:sz w:val="20"/>
                <w:szCs w:val="20"/>
              </w:rPr>
              <w:t xml:space="preserve">, Grenache and Carignan it has all the hallmarks of Musar, deep, earthy and full bodied. </w:t>
            </w:r>
          </w:p>
        </w:tc>
        <w:tc>
          <w:tcPr>
            <w:tcW w:w="1468" w:type="dxa"/>
            <w:gridSpan w:val="2"/>
            <w:tcMar>
              <w:top w:w="5" w:type="dxa"/>
              <w:left w:w="113" w:type="dxa"/>
              <w:bottom w:w="5" w:type="dxa"/>
              <w:right w:w="113" w:type="dxa"/>
            </w:tcMar>
          </w:tcPr>
          <w:p w14:paraId="2F7A0B61"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781353B0" w14:textId="77777777" w:rsidR="00163106" w:rsidRPr="0094205C" w:rsidRDefault="00163106" w:rsidP="0006149D">
            <w:pPr>
              <w:rPr>
                <w:rFonts w:cstheme="minorHAnsi"/>
                <w:color w:val="000000"/>
                <w:sz w:val="20"/>
                <w:szCs w:val="20"/>
              </w:rPr>
            </w:pPr>
          </w:p>
        </w:tc>
      </w:tr>
      <w:tr w:rsidR="00163106" w:rsidRPr="0094205C" w14:paraId="477D6D48" w14:textId="77777777" w:rsidTr="00A3680A">
        <w:trPr>
          <w:trHeight w:val="300"/>
        </w:trPr>
        <w:tc>
          <w:tcPr>
            <w:tcW w:w="597" w:type="dxa"/>
            <w:tcMar>
              <w:top w:w="5" w:type="dxa"/>
              <w:left w:w="113" w:type="dxa"/>
              <w:bottom w:w="5" w:type="dxa"/>
              <w:right w:w="113" w:type="dxa"/>
            </w:tcMar>
            <w:vAlign w:val="bottom"/>
            <w:hideMark/>
          </w:tcPr>
          <w:p w14:paraId="4891E7B8"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27</w:t>
            </w:r>
          </w:p>
        </w:tc>
        <w:tc>
          <w:tcPr>
            <w:tcW w:w="6611" w:type="dxa"/>
            <w:tcMar>
              <w:top w:w="5" w:type="dxa"/>
              <w:left w:w="113" w:type="dxa"/>
              <w:bottom w:w="5" w:type="dxa"/>
              <w:right w:w="113" w:type="dxa"/>
            </w:tcMar>
            <w:vAlign w:val="bottom"/>
            <w:hideMark/>
          </w:tcPr>
          <w:p w14:paraId="20735ECE" w14:textId="34D216F3" w:rsidR="00163106" w:rsidRPr="0094205C" w:rsidRDefault="00A37AD8" w:rsidP="0006149D">
            <w:pPr>
              <w:rPr>
                <w:rFonts w:cstheme="minorHAnsi"/>
                <w:color w:val="000000"/>
                <w:sz w:val="20"/>
                <w:szCs w:val="20"/>
              </w:rPr>
            </w:pPr>
            <w:r>
              <w:rPr>
                <w:rFonts w:cstheme="minorHAnsi"/>
                <w:b/>
                <w:bCs/>
                <w:color w:val="000000"/>
                <w:sz w:val="20"/>
                <w:szCs w:val="20"/>
              </w:rPr>
              <w:t>Chiant</w:t>
            </w:r>
            <w:r w:rsidR="00DC767A">
              <w:rPr>
                <w:rFonts w:cstheme="minorHAnsi"/>
                <w:b/>
                <w:bCs/>
                <w:color w:val="000000"/>
                <w:sz w:val="20"/>
                <w:szCs w:val="20"/>
              </w:rPr>
              <w:t>i</w:t>
            </w:r>
            <w:r>
              <w:rPr>
                <w:rFonts w:cstheme="minorHAnsi"/>
                <w:b/>
                <w:bCs/>
                <w:color w:val="000000"/>
                <w:sz w:val="20"/>
                <w:szCs w:val="20"/>
              </w:rPr>
              <w:t xml:space="preserve"> Classico</w:t>
            </w:r>
            <w:r w:rsidR="00163106" w:rsidRPr="0094205C">
              <w:rPr>
                <w:rFonts w:cstheme="minorHAnsi"/>
                <w:b/>
                <w:bCs/>
                <w:color w:val="000000"/>
                <w:sz w:val="20"/>
                <w:szCs w:val="20"/>
              </w:rPr>
              <w:t xml:space="preserve">, Terra Di </w:t>
            </w:r>
            <w:proofErr w:type="spellStart"/>
            <w:r w:rsidR="00163106" w:rsidRPr="0094205C">
              <w:rPr>
                <w:rFonts w:cstheme="minorHAnsi"/>
                <w:b/>
                <w:bCs/>
                <w:color w:val="000000"/>
                <w:sz w:val="20"/>
                <w:szCs w:val="20"/>
              </w:rPr>
              <w:t>Prenzano</w:t>
            </w:r>
            <w:proofErr w:type="spellEnd"/>
            <w:r w:rsidR="00163106" w:rsidRPr="0094205C">
              <w:rPr>
                <w:rFonts w:cstheme="minorHAnsi"/>
                <w:b/>
                <w:bCs/>
                <w:color w:val="000000"/>
                <w:sz w:val="20"/>
                <w:szCs w:val="20"/>
              </w:rPr>
              <w:t xml:space="preserve">, </w:t>
            </w:r>
            <w:proofErr w:type="spellStart"/>
            <w:r w:rsidR="00163106" w:rsidRPr="0094205C">
              <w:rPr>
                <w:rFonts w:cstheme="minorHAnsi"/>
                <w:b/>
                <w:bCs/>
                <w:color w:val="000000"/>
                <w:sz w:val="20"/>
                <w:szCs w:val="20"/>
              </w:rPr>
              <w:t>Vignamaggio</w:t>
            </w:r>
            <w:proofErr w:type="spellEnd"/>
            <w:r w:rsidR="00163106" w:rsidRPr="0094205C">
              <w:rPr>
                <w:rFonts w:cstheme="minorHAnsi"/>
                <w:b/>
                <w:bCs/>
                <w:color w:val="000000"/>
                <w:sz w:val="20"/>
                <w:szCs w:val="20"/>
              </w:rPr>
              <w:t xml:space="preserve">, Italy </w:t>
            </w:r>
          </w:p>
        </w:tc>
        <w:tc>
          <w:tcPr>
            <w:tcW w:w="1468" w:type="dxa"/>
            <w:gridSpan w:val="2"/>
            <w:tcMar>
              <w:top w:w="5" w:type="dxa"/>
              <w:left w:w="113" w:type="dxa"/>
              <w:bottom w:w="5" w:type="dxa"/>
              <w:right w:w="113" w:type="dxa"/>
            </w:tcMar>
            <w:vAlign w:val="bottom"/>
            <w:hideMark/>
          </w:tcPr>
          <w:p w14:paraId="0508B9F7" w14:textId="77777777"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2017</w:t>
            </w:r>
          </w:p>
        </w:tc>
        <w:tc>
          <w:tcPr>
            <w:tcW w:w="893" w:type="dxa"/>
            <w:tcMar>
              <w:top w:w="5" w:type="dxa"/>
              <w:left w:w="113" w:type="dxa"/>
              <w:bottom w:w="5" w:type="dxa"/>
              <w:right w:w="113" w:type="dxa"/>
            </w:tcMar>
            <w:vAlign w:val="bottom"/>
            <w:hideMark/>
          </w:tcPr>
          <w:p w14:paraId="3AD2E3E4"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£32.95</w:t>
            </w:r>
          </w:p>
        </w:tc>
      </w:tr>
      <w:tr w:rsidR="00163106" w:rsidRPr="0094205C" w14:paraId="5FE0EF47" w14:textId="77777777" w:rsidTr="00A3680A">
        <w:trPr>
          <w:trHeight w:val="707"/>
        </w:trPr>
        <w:tc>
          <w:tcPr>
            <w:tcW w:w="597" w:type="dxa"/>
            <w:tcMar>
              <w:top w:w="5" w:type="dxa"/>
              <w:left w:w="113" w:type="dxa"/>
              <w:bottom w:w="5" w:type="dxa"/>
              <w:right w:w="113" w:type="dxa"/>
            </w:tcMar>
          </w:tcPr>
          <w:p w14:paraId="31D639A0"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026D7A22" w14:textId="636E7F23" w:rsidR="00B6062A" w:rsidRPr="0076413B" w:rsidRDefault="00163106" w:rsidP="0006149D">
            <w:pPr>
              <w:jc w:val="both"/>
              <w:rPr>
                <w:rFonts w:cstheme="minorHAnsi"/>
                <w:i/>
                <w:iCs/>
                <w:color w:val="000000"/>
                <w:sz w:val="20"/>
                <w:szCs w:val="20"/>
              </w:rPr>
            </w:pPr>
            <w:r w:rsidRPr="0094205C">
              <w:rPr>
                <w:rFonts w:cstheme="minorHAnsi"/>
                <w:i/>
                <w:iCs/>
                <w:color w:val="000000"/>
                <w:sz w:val="20"/>
                <w:szCs w:val="20"/>
              </w:rPr>
              <w:t xml:space="preserve">This wine comes from </w:t>
            </w:r>
            <w:proofErr w:type="spellStart"/>
            <w:r w:rsidRPr="0094205C">
              <w:rPr>
                <w:rFonts w:cstheme="minorHAnsi"/>
                <w:i/>
                <w:iCs/>
                <w:color w:val="000000"/>
                <w:sz w:val="20"/>
                <w:szCs w:val="20"/>
              </w:rPr>
              <w:t>Vignamaggio</w:t>
            </w:r>
            <w:proofErr w:type="spellEnd"/>
            <w:r w:rsidRPr="0094205C">
              <w:rPr>
                <w:rFonts w:cstheme="minorHAnsi"/>
                <w:i/>
                <w:iCs/>
                <w:color w:val="000000"/>
                <w:sz w:val="20"/>
                <w:szCs w:val="20"/>
              </w:rPr>
              <w:t>, reputedly the home town of Da Vinci's Mona Lisa.  Vibrant cherry fruit with a hint of almond kernels, soft and rich, good with all red meats.</w:t>
            </w:r>
          </w:p>
        </w:tc>
        <w:tc>
          <w:tcPr>
            <w:tcW w:w="1468" w:type="dxa"/>
            <w:gridSpan w:val="2"/>
            <w:tcMar>
              <w:top w:w="5" w:type="dxa"/>
              <w:left w:w="113" w:type="dxa"/>
              <w:bottom w:w="5" w:type="dxa"/>
              <w:right w:w="113" w:type="dxa"/>
            </w:tcMar>
          </w:tcPr>
          <w:p w14:paraId="3CF31702"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54C68B75" w14:textId="77777777" w:rsidR="00163106" w:rsidRPr="0094205C" w:rsidRDefault="00163106" w:rsidP="0006149D">
            <w:pPr>
              <w:rPr>
                <w:rFonts w:cstheme="minorHAnsi"/>
                <w:color w:val="000000"/>
                <w:sz w:val="20"/>
                <w:szCs w:val="20"/>
              </w:rPr>
            </w:pPr>
          </w:p>
        </w:tc>
      </w:tr>
      <w:tr w:rsidR="00163106" w:rsidRPr="0094205C" w14:paraId="6225D012" w14:textId="77777777" w:rsidTr="00A3680A">
        <w:trPr>
          <w:trHeight w:val="300"/>
        </w:trPr>
        <w:tc>
          <w:tcPr>
            <w:tcW w:w="597" w:type="dxa"/>
            <w:tcMar>
              <w:top w:w="5" w:type="dxa"/>
              <w:left w:w="113" w:type="dxa"/>
              <w:bottom w:w="5" w:type="dxa"/>
              <w:right w:w="113" w:type="dxa"/>
            </w:tcMar>
            <w:vAlign w:val="bottom"/>
            <w:hideMark/>
          </w:tcPr>
          <w:p w14:paraId="53486696"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28</w:t>
            </w:r>
          </w:p>
        </w:tc>
        <w:tc>
          <w:tcPr>
            <w:tcW w:w="6611" w:type="dxa"/>
            <w:tcMar>
              <w:top w:w="5" w:type="dxa"/>
              <w:left w:w="113" w:type="dxa"/>
              <w:bottom w:w="5" w:type="dxa"/>
              <w:right w:w="113" w:type="dxa"/>
            </w:tcMar>
            <w:vAlign w:val="bottom"/>
            <w:hideMark/>
          </w:tcPr>
          <w:p w14:paraId="1B9462A2" w14:textId="7AC73E38" w:rsidR="00163106" w:rsidRPr="0094205C" w:rsidRDefault="00A37AD8" w:rsidP="0006149D">
            <w:pPr>
              <w:rPr>
                <w:rFonts w:cstheme="minorHAnsi"/>
                <w:color w:val="000000"/>
                <w:sz w:val="20"/>
                <w:szCs w:val="20"/>
              </w:rPr>
            </w:pPr>
            <w:r>
              <w:rPr>
                <w:rFonts w:cstheme="minorHAnsi"/>
                <w:b/>
                <w:bCs/>
                <w:color w:val="000000"/>
                <w:sz w:val="20"/>
                <w:szCs w:val="20"/>
              </w:rPr>
              <w:t xml:space="preserve">Tempranillo mas </w:t>
            </w:r>
            <w:proofErr w:type="spellStart"/>
            <w:r>
              <w:rPr>
                <w:rFonts w:cstheme="minorHAnsi"/>
                <w:b/>
                <w:bCs/>
                <w:color w:val="000000"/>
                <w:sz w:val="20"/>
                <w:szCs w:val="20"/>
              </w:rPr>
              <w:t>Oliveras</w:t>
            </w:r>
            <w:proofErr w:type="spellEnd"/>
            <w:r w:rsidR="00163106" w:rsidRPr="0094205C">
              <w:rPr>
                <w:rFonts w:cstheme="minorHAnsi"/>
                <w:b/>
                <w:bCs/>
                <w:color w:val="000000"/>
                <w:sz w:val="20"/>
                <w:szCs w:val="20"/>
              </w:rPr>
              <w:t>, Catalunya</w:t>
            </w:r>
          </w:p>
        </w:tc>
        <w:tc>
          <w:tcPr>
            <w:tcW w:w="1468" w:type="dxa"/>
            <w:gridSpan w:val="2"/>
            <w:tcMar>
              <w:top w:w="5" w:type="dxa"/>
              <w:left w:w="113" w:type="dxa"/>
              <w:bottom w:w="5" w:type="dxa"/>
              <w:right w:w="113" w:type="dxa"/>
            </w:tcMar>
            <w:vAlign w:val="bottom"/>
            <w:hideMark/>
          </w:tcPr>
          <w:p w14:paraId="2698A809" w14:textId="1344EDFD"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8</w:t>
            </w:r>
          </w:p>
        </w:tc>
        <w:tc>
          <w:tcPr>
            <w:tcW w:w="893" w:type="dxa"/>
            <w:tcMar>
              <w:top w:w="5" w:type="dxa"/>
              <w:left w:w="113" w:type="dxa"/>
              <w:bottom w:w="5" w:type="dxa"/>
              <w:right w:w="113" w:type="dxa"/>
            </w:tcMar>
            <w:vAlign w:val="bottom"/>
            <w:hideMark/>
          </w:tcPr>
          <w:p w14:paraId="49732A2D" w14:textId="5AE4FA23"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3</w:t>
            </w:r>
            <w:r w:rsidRPr="0094205C">
              <w:rPr>
                <w:rFonts w:cstheme="minorHAnsi"/>
                <w:b/>
                <w:bCs/>
                <w:color w:val="000000"/>
                <w:sz w:val="20"/>
                <w:szCs w:val="20"/>
              </w:rPr>
              <w:t>.95</w:t>
            </w:r>
          </w:p>
        </w:tc>
      </w:tr>
      <w:tr w:rsidR="00163106" w:rsidRPr="0094205C" w14:paraId="5554EB12" w14:textId="77777777" w:rsidTr="00A3680A">
        <w:trPr>
          <w:trHeight w:val="834"/>
        </w:trPr>
        <w:tc>
          <w:tcPr>
            <w:tcW w:w="597" w:type="dxa"/>
            <w:tcMar>
              <w:top w:w="5" w:type="dxa"/>
              <w:left w:w="113" w:type="dxa"/>
              <w:bottom w:w="5" w:type="dxa"/>
              <w:right w:w="113" w:type="dxa"/>
            </w:tcMar>
          </w:tcPr>
          <w:p w14:paraId="5FAC2691"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16314783" w14:textId="79309F98" w:rsidR="00071753" w:rsidRDefault="00163106" w:rsidP="0006149D">
            <w:pPr>
              <w:jc w:val="both"/>
              <w:rPr>
                <w:rFonts w:cstheme="minorHAnsi"/>
                <w:i/>
                <w:iCs/>
                <w:color w:val="000000"/>
                <w:sz w:val="20"/>
                <w:szCs w:val="20"/>
              </w:rPr>
            </w:pPr>
            <w:r w:rsidRPr="0094205C">
              <w:rPr>
                <w:rFonts w:cstheme="minorHAnsi"/>
                <w:i/>
                <w:iCs/>
                <w:color w:val="000000"/>
                <w:sz w:val="20"/>
                <w:szCs w:val="20"/>
              </w:rPr>
              <w:t>Sweet, plump fruit on the nose and palate make for a very accessible up-front style here. Cherries and bramble fruit are spiced with delicate hints of tobacco, within a smooth texture - a very attractive, easy-drinking style.</w:t>
            </w:r>
          </w:p>
          <w:p w14:paraId="596771D8" w14:textId="77777777" w:rsidR="00A435FA" w:rsidRDefault="00A435FA" w:rsidP="0006149D">
            <w:pPr>
              <w:jc w:val="both"/>
              <w:rPr>
                <w:rFonts w:cstheme="minorHAnsi"/>
                <w:i/>
                <w:iCs/>
                <w:color w:val="000000"/>
                <w:sz w:val="20"/>
                <w:szCs w:val="20"/>
              </w:rPr>
            </w:pPr>
          </w:p>
          <w:p w14:paraId="6A507552" w14:textId="21103DE1" w:rsidR="0076413B" w:rsidRPr="0094205C" w:rsidRDefault="0076413B" w:rsidP="0006149D">
            <w:pPr>
              <w:jc w:val="both"/>
              <w:rPr>
                <w:rFonts w:cstheme="minorHAnsi"/>
                <w:color w:val="000000"/>
                <w:sz w:val="20"/>
                <w:szCs w:val="20"/>
              </w:rPr>
            </w:pPr>
          </w:p>
        </w:tc>
        <w:tc>
          <w:tcPr>
            <w:tcW w:w="1468" w:type="dxa"/>
            <w:gridSpan w:val="2"/>
            <w:tcMar>
              <w:top w:w="5" w:type="dxa"/>
              <w:left w:w="113" w:type="dxa"/>
              <w:bottom w:w="5" w:type="dxa"/>
              <w:right w:w="113" w:type="dxa"/>
            </w:tcMar>
          </w:tcPr>
          <w:p w14:paraId="2BB1B32A"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5B332D12" w14:textId="77777777" w:rsidR="00163106" w:rsidRPr="0094205C" w:rsidRDefault="00163106" w:rsidP="0006149D">
            <w:pPr>
              <w:rPr>
                <w:rFonts w:cstheme="minorHAnsi"/>
                <w:color w:val="000000"/>
                <w:sz w:val="20"/>
                <w:szCs w:val="20"/>
              </w:rPr>
            </w:pPr>
          </w:p>
        </w:tc>
      </w:tr>
      <w:tr w:rsidR="00163106" w:rsidRPr="0094205C" w14:paraId="3CB168B2" w14:textId="77777777" w:rsidTr="00A3680A">
        <w:trPr>
          <w:trHeight w:val="300"/>
        </w:trPr>
        <w:tc>
          <w:tcPr>
            <w:tcW w:w="597" w:type="dxa"/>
            <w:tcMar>
              <w:top w:w="5" w:type="dxa"/>
              <w:left w:w="113" w:type="dxa"/>
              <w:bottom w:w="5" w:type="dxa"/>
              <w:right w:w="113" w:type="dxa"/>
            </w:tcMar>
            <w:vAlign w:val="bottom"/>
            <w:hideMark/>
          </w:tcPr>
          <w:p w14:paraId="35CB0215"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lastRenderedPageBreak/>
              <w:t>29</w:t>
            </w:r>
          </w:p>
        </w:tc>
        <w:tc>
          <w:tcPr>
            <w:tcW w:w="6611" w:type="dxa"/>
            <w:tcMar>
              <w:top w:w="5" w:type="dxa"/>
              <w:left w:w="113" w:type="dxa"/>
              <w:bottom w:w="5" w:type="dxa"/>
              <w:right w:w="113" w:type="dxa"/>
            </w:tcMar>
            <w:vAlign w:val="bottom"/>
            <w:hideMark/>
          </w:tcPr>
          <w:p w14:paraId="481BB2B9" w14:textId="48AAD14C" w:rsidR="00163106" w:rsidRPr="0094205C" w:rsidRDefault="00A37AD8" w:rsidP="0006149D">
            <w:pPr>
              <w:rPr>
                <w:rFonts w:cstheme="minorHAnsi"/>
                <w:color w:val="000000"/>
                <w:sz w:val="20"/>
                <w:szCs w:val="20"/>
              </w:rPr>
            </w:pPr>
            <w:r>
              <w:rPr>
                <w:rFonts w:cstheme="minorHAnsi"/>
                <w:b/>
                <w:bCs/>
                <w:color w:val="000000"/>
                <w:sz w:val="20"/>
                <w:szCs w:val="20"/>
              </w:rPr>
              <w:t xml:space="preserve">Rioja Crianza, Bodegas </w:t>
            </w:r>
            <w:proofErr w:type="spellStart"/>
            <w:r>
              <w:rPr>
                <w:rFonts w:cstheme="minorHAnsi"/>
                <w:b/>
                <w:bCs/>
                <w:color w:val="000000"/>
                <w:sz w:val="20"/>
                <w:szCs w:val="20"/>
              </w:rPr>
              <w:t>Zugobar</w:t>
            </w:r>
            <w:proofErr w:type="spellEnd"/>
            <w:r>
              <w:rPr>
                <w:rFonts w:cstheme="minorHAnsi"/>
                <w:b/>
                <w:bCs/>
                <w:color w:val="000000"/>
                <w:sz w:val="20"/>
                <w:szCs w:val="20"/>
              </w:rPr>
              <w:t>,</w:t>
            </w:r>
            <w:r w:rsidR="00163106" w:rsidRPr="0094205C">
              <w:rPr>
                <w:rFonts w:cstheme="minorHAnsi"/>
                <w:b/>
                <w:bCs/>
                <w:color w:val="000000"/>
                <w:sz w:val="20"/>
                <w:szCs w:val="20"/>
              </w:rPr>
              <w:t xml:space="preserve"> Rioja, Spain</w:t>
            </w:r>
          </w:p>
        </w:tc>
        <w:tc>
          <w:tcPr>
            <w:tcW w:w="1468" w:type="dxa"/>
            <w:gridSpan w:val="2"/>
            <w:tcMar>
              <w:top w:w="5" w:type="dxa"/>
              <w:left w:w="113" w:type="dxa"/>
              <w:bottom w:w="5" w:type="dxa"/>
              <w:right w:w="113" w:type="dxa"/>
            </w:tcMar>
            <w:vAlign w:val="bottom"/>
            <w:hideMark/>
          </w:tcPr>
          <w:p w14:paraId="69A44DE7" w14:textId="2C7C61EF"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7</w:t>
            </w:r>
          </w:p>
        </w:tc>
        <w:tc>
          <w:tcPr>
            <w:tcW w:w="893" w:type="dxa"/>
            <w:tcMar>
              <w:top w:w="5" w:type="dxa"/>
              <w:left w:w="113" w:type="dxa"/>
              <w:bottom w:w="5" w:type="dxa"/>
              <w:right w:w="113" w:type="dxa"/>
            </w:tcMar>
            <w:vAlign w:val="bottom"/>
            <w:hideMark/>
          </w:tcPr>
          <w:p w14:paraId="5F4D89EE"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£28.95</w:t>
            </w:r>
          </w:p>
        </w:tc>
      </w:tr>
      <w:tr w:rsidR="00163106" w:rsidRPr="0094205C" w14:paraId="1E06DF3E" w14:textId="77777777" w:rsidTr="00A3680A">
        <w:trPr>
          <w:trHeight w:val="547"/>
        </w:trPr>
        <w:tc>
          <w:tcPr>
            <w:tcW w:w="597" w:type="dxa"/>
            <w:tcMar>
              <w:top w:w="5" w:type="dxa"/>
              <w:left w:w="113" w:type="dxa"/>
              <w:bottom w:w="5" w:type="dxa"/>
              <w:right w:w="113" w:type="dxa"/>
            </w:tcMar>
          </w:tcPr>
          <w:p w14:paraId="7D0A4A74"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0ED74386"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 xml:space="preserve">Classic Rioja from small, quality-focused family winery, Bodegas </w:t>
            </w:r>
            <w:proofErr w:type="spellStart"/>
            <w:r w:rsidRPr="0094205C">
              <w:rPr>
                <w:rFonts w:cstheme="minorHAnsi"/>
                <w:i/>
                <w:iCs/>
                <w:color w:val="000000"/>
                <w:sz w:val="20"/>
                <w:szCs w:val="20"/>
              </w:rPr>
              <w:t>Zugober</w:t>
            </w:r>
            <w:proofErr w:type="spellEnd"/>
            <w:r w:rsidRPr="0094205C">
              <w:rPr>
                <w:rFonts w:cstheme="minorHAnsi"/>
                <w:i/>
                <w:iCs/>
                <w:color w:val="000000"/>
                <w:sz w:val="20"/>
                <w:szCs w:val="20"/>
              </w:rPr>
              <w:t xml:space="preserve">, in the prestigious Rioja </w:t>
            </w:r>
            <w:proofErr w:type="spellStart"/>
            <w:r w:rsidRPr="0094205C">
              <w:rPr>
                <w:rFonts w:cstheme="minorHAnsi"/>
                <w:i/>
                <w:iCs/>
                <w:color w:val="000000"/>
                <w:sz w:val="20"/>
                <w:szCs w:val="20"/>
              </w:rPr>
              <w:t>Alavesa</w:t>
            </w:r>
            <w:proofErr w:type="spellEnd"/>
            <w:r w:rsidRPr="0094205C">
              <w:rPr>
                <w:rFonts w:cstheme="minorHAnsi"/>
                <w:i/>
                <w:iCs/>
                <w:color w:val="000000"/>
                <w:sz w:val="20"/>
                <w:szCs w:val="20"/>
              </w:rPr>
              <w:t xml:space="preserve"> area.</w:t>
            </w:r>
          </w:p>
        </w:tc>
        <w:tc>
          <w:tcPr>
            <w:tcW w:w="1468" w:type="dxa"/>
            <w:gridSpan w:val="2"/>
            <w:tcMar>
              <w:top w:w="5" w:type="dxa"/>
              <w:left w:w="113" w:type="dxa"/>
              <w:bottom w:w="5" w:type="dxa"/>
              <w:right w:w="113" w:type="dxa"/>
            </w:tcMar>
          </w:tcPr>
          <w:p w14:paraId="7346170F"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62EFA12B" w14:textId="77777777" w:rsidR="00163106" w:rsidRPr="0094205C" w:rsidRDefault="00163106" w:rsidP="0006149D">
            <w:pPr>
              <w:rPr>
                <w:rFonts w:cstheme="minorHAnsi"/>
                <w:color w:val="000000"/>
                <w:sz w:val="20"/>
                <w:szCs w:val="20"/>
              </w:rPr>
            </w:pPr>
          </w:p>
        </w:tc>
      </w:tr>
      <w:tr w:rsidR="00163106" w:rsidRPr="0094205C" w14:paraId="547DA5CE" w14:textId="77777777" w:rsidTr="00A3680A">
        <w:trPr>
          <w:trHeight w:val="300"/>
        </w:trPr>
        <w:tc>
          <w:tcPr>
            <w:tcW w:w="597" w:type="dxa"/>
            <w:tcMar>
              <w:top w:w="5" w:type="dxa"/>
              <w:left w:w="113" w:type="dxa"/>
              <w:bottom w:w="5" w:type="dxa"/>
              <w:right w:w="113" w:type="dxa"/>
            </w:tcMar>
            <w:vAlign w:val="bottom"/>
            <w:hideMark/>
          </w:tcPr>
          <w:p w14:paraId="08AF013A"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30</w:t>
            </w:r>
          </w:p>
        </w:tc>
        <w:tc>
          <w:tcPr>
            <w:tcW w:w="6611" w:type="dxa"/>
            <w:tcMar>
              <w:top w:w="5" w:type="dxa"/>
              <w:left w:w="113" w:type="dxa"/>
              <w:bottom w:w="5" w:type="dxa"/>
              <w:right w:w="113" w:type="dxa"/>
            </w:tcMar>
            <w:vAlign w:val="bottom"/>
            <w:hideMark/>
          </w:tcPr>
          <w:p w14:paraId="3CCECE49" w14:textId="7DB911DE" w:rsidR="00163106" w:rsidRPr="0094205C" w:rsidRDefault="00A37AD8" w:rsidP="0006149D">
            <w:pPr>
              <w:rPr>
                <w:rFonts w:cstheme="minorHAnsi"/>
                <w:color w:val="000000"/>
                <w:sz w:val="20"/>
                <w:szCs w:val="20"/>
              </w:rPr>
            </w:pPr>
            <w:r>
              <w:rPr>
                <w:rFonts w:cstheme="minorHAnsi"/>
                <w:b/>
                <w:bCs/>
                <w:color w:val="000000"/>
                <w:sz w:val="20"/>
                <w:szCs w:val="20"/>
              </w:rPr>
              <w:t xml:space="preserve">The Southerly Shiraz, </w:t>
            </w:r>
            <w:r w:rsidR="00163106" w:rsidRPr="0094205C">
              <w:rPr>
                <w:rFonts w:cstheme="minorHAnsi"/>
                <w:b/>
                <w:bCs/>
                <w:color w:val="000000"/>
                <w:sz w:val="20"/>
                <w:szCs w:val="20"/>
              </w:rPr>
              <w:t xml:space="preserve"> South East Australia </w:t>
            </w:r>
          </w:p>
        </w:tc>
        <w:tc>
          <w:tcPr>
            <w:tcW w:w="1468" w:type="dxa"/>
            <w:gridSpan w:val="2"/>
            <w:tcMar>
              <w:top w:w="5" w:type="dxa"/>
              <w:left w:w="113" w:type="dxa"/>
              <w:bottom w:w="5" w:type="dxa"/>
              <w:right w:w="113" w:type="dxa"/>
            </w:tcMar>
            <w:vAlign w:val="bottom"/>
            <w:hideMark/>
          </w:tcPr>
          <w:p w14:paraId="64CC938B" w14:textId="5D772664"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7</w:t>
            </w:r>
          </w:p>
        </w:tc>
        <w:tc>
          <w:tcPr>
            <w:tcW w:w="893" w:type="dxa"/>
            <w:tcMar>
              <w:top w:w="5" w:type="dxa"/>
              <w:left w:w="113" w:type="dxa"/>
              <w:bottom w:w="5" w:type="dxa"/>
              <w:right w:w="113" w:type="dxa"/>
            </w:tcMar>
            <w:vAlign w:val="bottom"/>
            <w:hideMark/>
          </w:tcPr>
          <w:p w14:paraId="17453136"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£24.95</w:t>
            </w:r>
          </w:p>
        </w:tc>
      </w:tr>
      <w:tr w:rsidR="00163106" w:rsidRPr="0094205C" w14:paraId="0ABD3741" w14:textId="77777777" w:rsidTr="00A3680A">
        <w:trPr>
          <w:trHeight w:val="551"/>
        </w:trPr>
        <w:tc>
          <w:tcPr>
            <w:tcW w:w="597" w:type="dxa"/>
            <w:tcMar>
              <w:top w:w="5" w:type="dxa"/>
              <w:left w:w="113" w:type="dxa"/>
              <w:bottom w:w="5" w:type="dxa"/>
              <w:right w:w="113" w:type="dxa"/>
            </w:tcMar>
          </w:tcPr>
          <w:p w14:paraId="734EAAB9"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tcPr>
          <w:p w14:paraId="2BF861B6" w14:textId="3BA38CFB" w:rsidR="00DC767A" w:rsidRPr="00E54757" w:rsidRDefault="00163106" w:rsidP="0006149D">
            <w:pPr>
              <w:jc w:val="both"/>
              <w:rPr>
                <w:rFonts w:cstheme="minorHAnsi"/>
                <w:i/>
                <w:iCs/>
                <w:sz w:val="20"/>
                <w:szCs w:val="20"/>
                <w:shd w:val="clear" w:color="auto" w:fill="FFFFFF"/>
              </w:rPr>
            </w:pPr>
            <w:r w:rsidRPr="0094205C">
              <w:rPr>
                <w:rFonts w:cstheme="minorHAnsi"/>
                <w:i/>
                <w:iCs/>
                <w:sz w:val="20"/>
                <w:szCs w:val="20"/>
                <w:shd w:val="clear" w:color="auto" w:fill="FFFFFF"/>
              </w:rPr>
              <w:t>A Shiraz with unmistakeable depth, character and freshness. Juicy forest fruits mingle with dark chocolate and sweet spice to create a wine with complexity</w:t>
            </w:r>
          </w:p>
        </w:tc>
        <w:tc>
          <w:tcPr>
            <w:tcW w:w="1468" w:type="dxa"/>
            <w:gridSpan w:val="2"/>
            <w:tcMar>
              <w:top w:w="5" w:type="dxa"/>
              <w:left w:w="113" w:type="dxa"/>
              <w:bottom w:w="5" w:type="dxa"/>
              <w:right w:w="113" w:type="dxa"/>
            </w:tcMar>
          </w:tcPr>
          <w:p w14:paraId="72C9492C"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2F0916D2" w14:textId="77777777" w:rsidR="00163106" w:rsidRPr="0094205C" w:rsidRDefault="00163106" w:rsidP="0006149D">
            <w:pPr>
              <w:rPr>
                <w:rFonts w:cstheme="minorHAnsi"/>
                <w:color w:val="000000"/>
                <w:sz w:val="20"/>
                <w:szCs w:val="20"/>
              </w:rPr>
            </w:pPr>
          </w:p>
        </w:tc>
      </w:tr>
      <w:tr w:rsidR="00163106" w:rsidRPr="0094205C" w14:paraId="48469A9E" w14:textId="77777777" w:rsidTr="00A3680A">
        <w:trPr>
          <w:trHeight w:val="300"/>
        </w:trPr>
        <w:tc>
          <w:tcPr>
            <w:tcW w:w="597" w:type="dxa"/>
            <w:tcMar>
              <w:top w:w="5" w:type="dxa"/>
              <w:left w:w="113" w:type="dxa"/>
              <w:bottom w:w="5" w:type="dxa"/>
              <w:right w:w="113" w:type="dxa"/>
            </w:tcMar>
            <w:vAlign w:val="bottom"/>
            <w:hideMark/>
          </w:tcPr>
          <w:p w14:paraId="17FD7E99" w14:textId="77777777" w:rsidR="00163106" w:rsidRPr="0094205C" w:rsidRDefault="00163106" w:rsidP="00DC767A">
            <w:pPr>
              <w:jc w:val="center"/>
              <w:rPr>
                <w:rFonts w:cstheme="minorHAnsi"/>
                <w:color w:val="000000"/>
                <w:sz w:val="20"/>
                <w:szCs w:val="20"/>
              </w:rPr>
            </w:pPr>
            <w:r w:rsidRPr="0094205C">
              <w:rPr>
                <w:rFonts w:cstheme="minorHAnsi"/>
                <w:b/>
                <w:bCs/>
                <w:color w:val="000000"/>
                <w:sz w:val="20"/>
                <w:szCs w:val="20"/>
              </w:rPr>
              <w:t>31</w:t>
            </w:r>
          </w:p>
        </w:tc>
        <w:tc>
          <w:tcPr>
            <w:tcW w:w="6611" w:type="dxa"/>
            <w:tcMar>
              <w:top w:w="5" w:type="dxa"/>
              <w:left w:w="113" w:type="dxa"/>
              <w:bottom w:w="5" w:type="dxa"/>
              <w:right w:w="113" w:type="dxa"/>
            </w:tcMar>
            <w:vAlign w:val="bottom"/>
            <w:hideMark/>
          </w:tcPr>
          <w:p w14:paraId="72EE8015" w14:textId="22F86B63" w:rsidR="00163106" w:rsidRPr="0094205C" w:rsidRDefault="00A37AD8" w:rsidP="0006149D">
            <w:pPr>
              <w:rPr>
                <w:rFonts w:cstheme="minorHAnsi"/>
                <w:color w:val="000000"/>
                <w:sz w:val="20"/>
                <w:szCs w:val="20"/>
              </w:rPr>
            </w:pPr>
            <w:r>
              <w:rPr>
                <w:rFonts w:cstheme="minorHAnsi"/>
                <w:b/>
                <w:bCs/>
                <w:color w:val="000000"/>
                <w:sz w:val="20"/>
                <w:szCs w:val="20"/>
              </w:rPr>
              <w:t xml:space="preserve">Pinot Noir, </w:t>
            </w:r>
            <w:proofErr w:type="spellStart"/>
            <w:r w:rsidR="00163106" w:rsidRPr="0094205C">
              <w:rPr>
                <w:rFonts w:cstheme="minorHAnsi"/>
                <w:b/>
                <w:bCs/>
                <w:color w:val="000000"/>
                <w:sz w:val="20"/>
                <w:szCs w:val="20"/>
              </w:rPr>
              <w:t>Eradus</w:t>
            </w:r>
            <w:proofErr w:type="spellEnd"/>
            <w:r w:rsidR="00163106" w:rsidRPr="0094205C">
              <w:rPr>
                <w:rFonts w:cstheme="minorHAnsi"/>
                <w:b/>
                <w:bCs/>
                <w:color w:val="000000"/>
                <w:sz w:val="20"/>
                <w:szCs w:val="20"/>
              </w:rPr>
              <w:t xml:space="preserve"> Estate, Marlborough, New Zealand </w:t>
            </w:r>
          </w:p>
        </w:tc>
        <w:tc>
          <w:tcPr>
            <w:tcW w:w="1468" w:type="dxa"/>
            <w:gridSpan w:val="2"/>
            <w:tcMar>
              <w:top w:w="5" w:type="dxa"/>
              <w:left w:w="113" w:type="dxa"/>
              <w:bottom w:w="5" w:type="dxa"/>
              <w:right w:w="113" w:type="dxa"/>
            </w:tcMar>
            <w:vAlign w:val="bottom"/>
            <w:hideMark/>
          </w:tcPr>
          <w:p w14:paraId="42B490ED" w14:textId="77777777" w:rsidR="00163106" w:rsidRPr="0094205C" w:rsidRDefault="00163106" w:rsidP="0006149D">
            <w:pPr>
              <w:jc w:val="center"/>
              <w:rPr>
                <w:rFonts w:cstheme="minorHAnsi"/>
                <w:color w:val="000000"/>
                <w:sz w:val="20"/>
                <w:szCs w:val="20"/>
              </w:rPr>
            </w:pPr>
            <w:r w:rsidRPr="0094205C">
              <w:rPr>
                <w:rFonts w:cstheme="minorHAnsi"/>
                <w:b/>
                <w:bCs/>
                <w:color w:val="000000"/>
                <w:sz w:val="20"/>
                <w:szCs w:val="20"/>
              </w:rPr>
              <w:t>2017</w:t>
            </w:r>
          </w:p>
        </w:tc>
        <w:tc>
          <w:tcPr>
            <w:tcW w:w="893" w:type="dxa"/>
            <w:tcMar>
              <w:top w:w="5" w:type="dxa"/>
              <w:left w:w="113" w:type="dxa"/>
              <w:bottom w:w="5" w:type="dxa"/>
              <w:right w:w="113" w:type="dxa"/>
            </w:tcMar>
            <w:vAlign w:val="bottom"/>
            <w:hideMark/>
          </w:tcPr>
          <w:p w14:paraId="2428B222" w14:textId="77777777" w:rsidR="00163106" w:rsidRPr="0094205C" w:rsidRDefault="00163106" w:rsidP="0006149D">
            <w:pPr>
              <w:jc w:val="right"/>
              <w:rPr>
                <w:rFonts w:cstheme="minorHAnsi"/>
                <w:color w:val="000000"/>
                <w:sz w:val="20"/>
                <w:szCs w:val="20"/>
              </w:rPr>
            </w:pPr>
            <w:r w:rsidRPr="0094205C">
              <w:rPr>
                <w:rFonts w:cstheme="minorHAnsi"/>
                <w:b/>
                <w:bCs/>
                <w:color w:val="000000"/>
                <w:sz w:val="20"/>
                <w:szCs w:val="20"/>
              </w:rPr>
              <w:t>£39.50</w:t>
            </w:r>
          </w:p>
        </w:tc>
      </w:tr>
      <w:tr w:rsidR="00163106" w:rsidRPr="0094205C" w14:paraId="4B590D55" w14:textId="77777777" w:rsidTr="00A3680A">
        <w:trPr>
          <w:trHeight w:val="549"/>
        </w:trPr>
        <w:tc>
          <w:tcPr>
            <w:tcW w:w="597" w:type="dxa"/>
            <w:tcMar>
              <w:top w:w="5" w:type="dxa"/>
              <w:left w:w="113" w:type="dxa"/>
              <w:bottom w:w="5" w:type="dxa"/>
              <w:right w:w="113" w:type="dxa"/>
            </w:tcMar>
          </w:tcPr>
          <w:p w14:paraId="57A67830"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285DACA5"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Silky smooth, complex flavours and great value for money - this Pinot Noir is almost too good to be true! </w:t>
            </w:r>
          </w:p>
        </w:tc>
        <w:tc>
          <w:tcPr>
            <w:tcW w:w="1468" w:type="dxa"/>
            <w:gridSpan w:val="2"/>
            <w:tcMar>
              <w:top w:w="5" w:type="dxa"/>
              <w:left w:w="113" w:type="dxa"/>
              <w:bottom w:w="5" w:type="dxa"/>
              <w:right w:w="113" w:type="dxa"/>
            </w:tcMar>
          </w:tcPr>
          <w:p w14:paraId="2CB4FC4D"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363FDEF4" w14:textId="77777777" w:rsidR="00163106" w:rsidRPr="0094205C" w:rsidRDefault="00163106" w:rsidP="0006149D">
            <w:pPr>
              <w:rPr>
                <w:rFonts w:cstheme="minorHAnsi"/>
                <w:color w:val="000000"/>
                <w:sz w:val="20"/>
                <w:szCs w:val="20"/>
              </w:rPr>
            </w:pPr>
          </w:p>
        </w:tc>
      </w:tr>
      <w:tr w:rsidR="00163106" w:rsidRPr="0094205C" w14:paraId="14BD90CF" w14:textId="77777777" w:rsidTr="00A3680A">
        <w:trPr>
          <w:trHeight w:val="385"/>
        </w:trPr>
        <w:tc>
          <w:tcPr>
            <w:tcW w:w="597" w:type="dxa"/>
            <w:tcMar>
              <w:top w:w="5" w:type="dxa"/>
              <w:left w:w="113" w:type="dxa"/>
              <w:bottom w:w="5" w:type="dxa"/>
              <w:right w:w="113" w:type="dxa"/>
            </w:tcMar>
            <w:hideMark/>
          </w:tcPr>
          <w:p w14:paraId="326155CA" w14:textId="36773B2C" w:rsidR="00163106" w:rsidRPr="00E54757" w:rsidRDefault="00E54757" w:rsidP="00E54757">
            <w:pPr>
              <w:jc w:val="center"/>
              <w:rPr>
                <w:rFonts w:cstheme="minorHAnsi"/>
                <w:b/>
                <w:bCs/>
                <w:color w:val="000000"/>
                <w:sz w:val="20"/>
                <w:szCs w:val="20"/>
              </w:rPr>
            </w:pPr>
            <w:r w:rsidRPr="00E54757">
              <w:rPr>
                <w:rFonts w:cstheme="minorHAnsi"/>
                <w:b/>
                <w:bCs/>
                <w:color w:val="000000"/>
                <w:sz w:val="20"/>
                <w:szCs w:val="20"/>
              </w:rPr>
              <w:t>32</w:t>
            </w:r>
          </w:p>
        </w:tc>
        <w:tc>
          <w:tcPr>
            <w:tcW w:w="6611" w:type="dxa"/>
            <w:tcMar>
              <w:top w:w="5" w:type="dxa"/>
              <w:left w:w="113" w:type="dxa"/>
              <w:bottom w:w="5" w:type="dxa"/>
              <w:right w:w="113" w:type="dxa"/>
            </w:tcMar>
            <w:hideMark/>
          </w:tcPr>
          <w:p w14:paraId="5B24ED0A" w14:textId="66DD7C1C" w:rsidR="00163106" w:rsidRPr="0094205C" w:rsidRDefault="00A37AD8" w:rsidP="00E54757">
            <w:pPr>
              <w:rPr>
                <w:rFonts w:cstheme="minorHAnsi"/>
                <w:color w:val="000000"/>
                <w:sz w:val="20"/>
                <w:szCs w:val="20"/>
              </w:rPr>
            </w:pPr>
            <w:proofErr w:type="spellStart"/>
            <w:r>
              <w:rPr>
                <w:rFonts w:cstheme="minorHAnsi"/>
                <w:b/>
                <w:bCs/>
                <w:color w:val="000000"/>
                <w:sz w:val="20"/>
                <w:szCs w:val="20"/>
              </w:rPr>
              <w:t>Rhebokskloof</w:t>
            </w:r>
            <w:proofErr w:type="spellEnd"/>
            <w:r>
              <w:rPr>
                <w:rFonts w:cstheme="minorHAnsi"/>
                <w:b/>
                <w:bCs/>
                <w:color w:val="000000"/>
                <w:sz w:val="20"/>
                <w:szCs w:val="20"/>
              </w:rPr>
              <w:t xml:space="preserve"> Pinotage,</w:t>
            </w:r>
            <w:r w:rsidR="00163106" w:rsidRPr="0094205C">
              <w:rPr>
                <w:rFonts w:cstheme="minorHAnsi"/>
                <w:b/>
                <w:bCs/>
                <w:color w:val="000000"/>
                <w:sz w:val="20"/>
                <w:szCs w:val="20"/>
              </w:rPr>
              <w:t xml:space="preserve"> Paarl, South Africa </w:t>
            </w:r>
          </w:p>
        </w:tc>
        <w:tc>
          <w:tcPr>
            <w:tcW w:w="1468" w:type="dxa"/>
            <w:gridSpan w:val="2"/>
            <w:tcMar>
              <w:top w:w="5" w:type="dxa"/>
              <w:left w:w="113" w:type="dxa"/>
              <w:bottom w:w="5" w:type="dxa"/>
              <w:right w:w="113" w:type="dxa"/>
            </w:tcMar>
            <w:hideMark/>
          </w:tcPr>
          <w:p w14:paraId="32A67D7D" w14:textId="40411C9B" w:rsidR="00163106" w:rsidRPr="0094205C" w:rsidRDefault="00163106" w:rsidP="00E54757">
            <w:pPr>
              <w:jc w:val="center"/>
              <w:rPr>
                <w:rFonts w:cstheme="minorHAnsi"/>
                <w:color w:val="000000"/>
                <w:sz w:val="20"/>
                <w:szCs w:val="20"/>
              </w:rPr>
            </w:pPr>
            <w:r w:rsidRPr="0094205C">
              <w:rPr>
                <w:rFonts w:cstheme="minorHAnsi"/>
                <w:b/>
                <w:bCs/>
                <w:color w:val="000000"/>
                <w:sz w:val="20"/>
                <w:szCs w:val="20"/>
              </w:rPr>
              <w:t>201</w:t>
            </w:r>
            <w:r w:rsidR="00A37AD8">
              <w:rPr>
                <w:rFonts w:cstheme="minorHAnsi"/>
                <w:b/>
                <w:bCs/>
                <w:color w:val="000000"/>
                <w:sz w:val="20"/>
                <w:szCs w:val="20"/>
              </w:rPr>
              <w:t>7</w:t>
            </w:r>
          </w:p>
        </w:tc>
        <w:tc>
          <w:tcPr>
            <w:tcW w:w="893" w:type="dxa"/>
            <w:tcMar>
              <w:top w:w="5" w:type="dxa"/>
              <w:left w:w="113" w:type="dxa"/>
              <w:bottom w:w="5" w:type="dxa"/>
              <w:right w:w="113" w:type="dxa"/>
            </w:tcMar>
            <w:hideMark/>
          </w:tcPr>
          <w:p w14:paraId="3828EA9E" w14:textId="77777777" w:rsidR="00163106" w:rsidRPr="0094205C" w:rsidRDefault="00163106" w:rsidP="00E54757">
            <w:pPr>
              <w:rPr>
                <w:rFonts w:cstheme="minorHAnsi"/>
                <w:color w:val="000000"/>
                <w:sz w:val="20"/>
                <w:szCs w:val="20"/>
              </w:rPr>
            </w:pPr>
            <w:r w:rsidRPr="0094205C">
              <w:rPr>
                <w:rFonts w:cstheme="minorHAnsi"/>
                <w:b/>
                <w:bCs/>
                <w:color w:val="000000"/>
                <w:sz w:val="20"/>
                <w:szCs w:val="20"/>
              </w:rPr>
              <w:t>£27.50</w:t>
            </w:r>
          </w:p>
        </w:tc>
      </w:tr>
      <w:tr w:rsidR="00163106" w:rsidRPr="0094205C" w14:paraId="166B3408" w14:textId="77777777" w:rsidTr="00A3680A">
        <w:trPr>
          <w:trHeight w:val="518"/>
        </w:trPr>
        <w:tc>
          <w:tcPr>
            <w:tcW w:w="597" w:type="dxa"/>
            <w:tcMar>
              <w:top w:w="5" w:type="dxa"/>
              <w:left w:w="113" w:type="dxa"/>
              <w:bottom w:w="5" w:type="dxa"/>
              <w:right w:w="113" w:type="dxa"/>
            </w:tcMar>
          </w:tcPr>
          <w:p w14:paraId="47690DC5" w14:textId="77777777" w:rsidR="00163106" w:rsidRPr="0094205C" w:rsidRDefault="00163106" w:rsidP="0006149D">
            <w:pPr>
              <w:rPr>
                <w:rFonts w:cstheme="minorHAnsi"/>
                <w:color w:val="000000"/>
                <w:sz w:val="20"/>
                <w:szCs w:val="20"/>
              </w:rPr>
            </w:pPr>
          </w:p>
        </w:tc>
        <w:tc>
          <w:tcPr>
            <w:tcW w:w="6611" w:type="dxa"/>
            <w:tcMar>
              <w:top w:w="5" w:type="dxa"/>
              <w:left w:w="113" w:type="dxa"/>
              <w:bottom w:w="5" w:type="dxa"/>
              <w:right w:w="113" w:type="dxa"/>
            </w:tcMar>
            <w:hideMark/>
          </w:tcPr>
          <w:p w14:paraId="24421DBA" w14:textId="77777777" w:rsidR="00163106" w:rsidRPr="0094205C" w:rsidRDefault="00163106" w:rsidP="0006149D">
            <w:pPr>
              <w:jc w:val="both"/>
              <w:rPr>
                <w:rFonts w:cstheme="minorHAnsi"/>
                <w:color w:val="000000"/>
                <w:sz w:val="20"/>
                <w:szCs w:val="20"/>
              </w:rPr>
            </w:pPr>
            <w:r w:rsidRPr="0094205C">
              <w:rPr>
                <w:rFonts w:cstheme="minorHAnsi"/>
                <w:i/>
                <w:iCs/>
                <w:color w:val="000000"/>
                <w:sz w:val="20"/>
                <w:szCs w:val="20"/>
              </w:rPr>
              <w:t>An appealing style of Pinotage with a soft, velvety dry tannic structure and subtle black cherry. Particularly complements game dishes.</w:t>
            </w:r>
          </w:p>
        </w:tc>
        <w:tc>
          <w:tcPr>
            <w:tcW w:w="1468" w:type="dxa"/>
            <w:gridSpan w:val="2"/>
            <w:tcMar>
              <w:top w:w="5" w:type="dxa"/>
              <w:left w:w="113" w:type="dxa"/>
              <w:bottom w:w="5" w:type="dxa"/>
              <w:right w:w="113" w:type="dxa"/>
            </w:tcMar>
          </w:tcPr>
          <w:p w14:paraId="177B3646" w14:textId="77777777" w:rsidR="00163106" w:rsidRPr="0094205C" w:rsidRDefault="00163106" w:rsidP="0006149D">
            <w:pPr>
              <w:jc w:val="center"/>
              <w:rPr>
                <w:rFonts w:cstheme="minorHAnsi"/>
                <w:color w:val="000000"/>
                <w:sz w:val="20"/>
                <w:szCs w:val="20"/>
              </w:rPr>
            </w:pPr>
          </w:p>
        </w:tc>
        <w:tc>
          <w:tcPr>
            <w:tcW w:w="893" w:type="dxa"/>
            <w:tcMar>
              <w:top w:w="5" w:type="dxa"/>
              <w:left w:w="113" w:type="dxa"/>
              <w:bottom w:w="5" w:type="dxa"/>
              <w:right w:w="113" w:type="dxa"/>
            </w:tcMar>
          </w:tcPr>
          <w:p w14:paraId="6CDDDCC4" w14:textId="77777777" w:rsidR="00163106" w:rsidRPr="0094205C" w:rsidRDefault="00163106" w:rsidP="0006149D">
            <w:pPr>
              <w:rPr>
                <w:rFonts w:cstheme="minorHAnsi"/>
                <w:color w:val="000000"/>
                <w:sz w:val="20"/>
                <w:szCs w:val="20"/>
              </w:rPr>
            </w:pPr>
          </w:p>
        </w:tc>
      </w:tr>
      <w:tr w:rsidR="00163106" w:rsidRPr="0094205C" w14:paraId="5CC070D8" w14:textId="77777777" w:rsidTr="00A3680A">
        <w:trPr>
          <w:trHeight w:val="300"/>
        </w:trPr>
        <w:tc>
          <w:tcPr>
            <w:tcW w:w="597" w:type="dxa"/>
            <w:tcMar>
              <w:top w:w="5" w:type="dxa"/>
              <w:left w:w="113" w:type="dxa"/>
              <w:bottom w:w="5" w:type="dxa"/>
              <w:right w:w="113" w:type="dxa"/>
            </w:tcMar>
            <w:hideMark/>
          </w:tcPr>
          <w:p w14:paraId="29B7CEE1" w14:textId="2A5AA8E8" w:rsidR="00163106" w:rsidRPr="0094205C" w:rsidRDefault="00163106" w:rsidP="00DC767A">
            <w:pPr>
              <w:jc w:val="center"/>
              <w:rPr>
                <w:rFonts w:cstheme="minorHAnsi"/>
                <w:b/>
                <w:bCs/>
                <w:color w:val="000000"/>
                <w:sz w:val="20"/>
                <w:szCs w:val="20"/>
              </w:rPr>
            </w:pPr>
            <w:r w:rsidRPr="0094205C">
              <w:rPr>
                <w:rFonts w:cstheme="minorHAnsi"/>
                <w:b/>
                <w:bCs/>
                <w:color w:val="000000"/>
                <w:sz w:val="20"/>
                <w:szCs w:val="20"/>
              </w:rPr>
              <w:t>33</w:t>
            </w:r>
          </w:p>
        </w:tc>
        <w:tc>
          <w:tcPr>
            <w:tcW w:w="6611" w:type="dxa"/>
            <w:tcMar>
              <w:top w:w="5" w:type="dxa"/>
              <w:left w:w="113" w:type="dxa"/>
              <w:bottom w:w="5" w:type="dxa"/>
              <w:right w:w="113" w:type="dxa"/>
            </w:tcMar>
            <w:hideMark/>
          </w:tcPr>
          <w:p w14:paraId="534489AE" w14:textId="333EA001" w:rsidR="00163106" w:rsidRDefault="00163106" w:rsidP="00163106">
            <w:pPr>
              <w:pStyle w:val="v1msonormal"/>
              <w:shd w:val="clear" w:color="auto" w:fill="FFFFFF"/>
              <w:spacing w:before="0" w:beforeAutospacing="0" w:after="0" w:afterAutospacing="0"/>
              <w:rPr>
                <w:rFonts w:cstheme="minorHAnsi"/>
                <w:b/>
                <w:bCs/>
                <w:color w:val="000000"/>
                <w:sz w:val="20"/>
                <w:szCs w:val="20"/>
                <w:shd w:val="clear" w:color="auto" w:fill="FFFFFF"/>
              </w:rPr>
            </w:pPr>
            <w:proofErr w:type="spellStart"/>
            <w:r w:rsidRPr="00A37AD8">
              <w:rPr>
                <w:rFonts w:cstheme="minorHAnsi"/>
                <w:b/>
                <w:bCs/>
                <w:color w:val="000000"/>
                <w:sz w:val="20"/>
                <w:szCs w:val="20"/>
                <w:shd w:val="clear" w:color="auto" w:fill="FFFFFF"/>
              </w:rPr>
              <w:t>Chamuyo</w:t>
            </w:r>
            <w:proofErr w:type="spellEnd"/>
            <w:r w:rsidRPr="00A37AD8">
              <w:rPr>
                <w:rFonts w:cstheme="minorHAnsi"/>
                <w:b/>
                <w:bCs/>
                <w:color w:val="000000"/>
                <w:sz w:val="20"/>
                <w:szCs w:val="20"/>
                <w:shd w:val="clear" w:color="auto" w:fill="FFFFFF"/>
              </w:rPr>
              <w:t xml:space="preserve"> Malbec 2018, Mendoza Vineyard, Argentina</w:t>
            </w:r>
          </w:p>
          <w:p w14:paraId="048D163E" w14:textId="77777777" w:rsidR="00AD1CB0" w:rsidRPr="00A37AD8" w:rsidRDefault="00AD1CB0" w:rsidP="00163106">
            <w:pPr>
              <w:pStyle w:val="v1msonormal"/>
              <w:shd w:val="clear" w:color="auto" w:fill="FFFFFF"/>
              <w:spacing w:before="0" w:beforeAutospacing="0" w:after="0" w:afterAutospacing="0"/>
              <w:rPr>
                <w:rFonts w:cstheme="minorHAnsi"/>
                <w:color w:val="2C363A"/>
                <w:sz w:val="20"/>
                <w:szCs w:val="20"/>
              </w:rPr>
            </w:pPr>
          </w:p>
          <w:p w14:paraId="72AE335D" w14:textId="77777777" w:rsidR="00163106" w:rsidRPr="0094205C" w:rsidRDefault="00163106" w:rsidP="00163106">
            <w:pPr>
              <w:pStyle w:val="v1msonormal"/>
              <w:shd w:val="clear" w:color="auto" w:fill="FFFFFF"/>
              <w:spacing w:before="0" w:beforeAutospacing="0" w:after="0" w:afterAutospacing="0"/>
              <w:rPr>
                <w:rFonts w:cstheme="minorHAnsi"/>
                <w:i/>
                <w:iCs/>
                <w:color w:val="2C363A"/>
                <w:sz w:val="20"/>
                <w:szCs w:val="20"/>
              </w:rPr>
            </w:pPr>
            <w:r w:rsidRPr="0094205C">
              <w:rPr>
                <w:rFonts w:cstheme="minorHAnsi"/>
                <w:i/>
                <w:iCs/>
                <w:color w:val="000000"/>
                <w:sz w:val="20"/>
                <w:szCs w:val="20"/>
                <w:shd w:val="clear" w:color="auto" w:fill="FFFFFF"/>
              </w:rPr>
              <w:t>A great introduction to Argentina's signature varietal from classic Mendoza province. Made from mature vines in the cool Andean foothills</w:t>
            </w:r>
          </w:p>
          <w:p w14:paraId="0B885B84" w14:textId="4F282C9E" w:rsidR="00163106" w:rsidRPr="0094205C" w:rsidRDefault="00163106" w:rsidP="00163106">
            <w:pPr>
              <w:rPr>
                <w:rFonts w:cstheme="minorHAnsi"/>
                <w:color w:val="000000"/>
                <w:sz w:val="20"/>
                <w:szCs w:val="20"/>
              </w:rPr>
            </w:pPr>
          </w:p>
        </w:tc>
        <w:tc>
          <w:tcPr>
            <w:tcW w:w="1468" w:type="dxa"/>
            <w:gridSpan w:val="2"/>
            <w:tcMar>
              <w:top w:w="5" w:type="dxa"/>
              <w:left w:w="113" w:type="dxa"/>
              <w:bottom w:w="5" w:type="dxa"/>
              <w:right w:w="113" w:type="dxa"/>
            </w:tcMar>
            <w:hideMark/>
          </w:tcPr>
          <w:p w14:paraId="092B9F43" w14:textId="1D55DF39" w:rsidR="00163106" w:rsidRPr="0094205C" w:rsidRDefault="00A37AD8" w:rsidP="00163106">
            <w:pPr>
              <w:rPr>
                <w:rFonts w:cstheme="minorHAnsi"/>
                <w:color w:val="000000"/>
                <w:sz w:val="20"/>
                <w:szCs w:val="20"/>
              </w:rPr>
            </w:pPr>
            <w:r>
              <w:rPr>
                <w:rFonts w:cstheme="minorHAnsi"/>
                <w:b/>
                <w:bCs/>
                <w:color w:val="000000"/>
                <w:sz w:val="20"/>
                <w:szCs w:val="20"/>
              </w:rPr>
              <w:t xml:space="preserve">    </w:t>
            </w:r>
            <w:r w:rsidR="007C1369">
              <w:rPr>
                <w:rFonts w:cstheme="minorHAnsi"/>
                <w:b/>
                <w:bCs/>
                <w:color w:val="000000"/>
                <w:sz w:val="20"/>
                <w:szCs w:val="20"/>
              </w:rPr>
              <w:t xml:space="preserve">     </w:t>
            </w:r>
            <w:r w:rsidR="00163106" w:rsidRPr="0094205C">
              <w:rPr>
                <w:rFonts w:cstheme="minorHAnsi"/>
                <w:b/>
                <w:bCs/>
                <w:color w:val="000000"/>
                <w:sz w:val="20"/>
                <w:szCs w:val="20"/>
              </w:rPr>
              <w:t>2016</w:t>
            </w:r>
          </w:p>
        </w:tc>
        <w:tc>
          <w:tcPr>
            <w:tcW w:w="893" w:type="dxa"/>
            <w:tcMar>
              <w:top w:w="5" w:type="dxa"/>
              <w:left w:w="113" w:type="dxa"/>
              <w:bottom w:w="5" w:type="dxa"/>
              <w:right w:w="113" w:type="dxa"/>
            </w:tcMar>
            <w:hideMark/>
          </w:tcPr>
          <w:p w14:paraId="69898BAE" w14:textId="50CDD51D" w:rsidR="00163106" w:rsidRPr="0094205C" w:rsidRDefault="00163106" w:rsidP="00163106">
            <w:pPr>
              <w:rPr>
                <w:rFonts w:cstheme="minorHAnsi"/>
                <w:color w:val="000000"/>
                <w:sz w:val="20"/>
                <w:szCs w:val="20"/>
              </w:rPr>
            </w:pPr>
            <w:r w:rsidRPr="0094205C">
              <w:rPr>
                <w:rFonts w:cstheme="minorHAnsi"/>
                <w:b/>
                <w:bCs/>
                <w:color w:val="000000"/>
                <w:sz w:val="20"/>
                <w:szCs w:val="20"/>
              </w:rPr>
              <w:t>£22.95</w:t>
            </w:r>
          </w:p>
        </w:tc>
      </w:tr>
      <w:tr w:rsidR="00163106" w:rsidRPr="0094205C" w14:paraId="62404320" w14:textId="77777777" w:rsidTr="00A3680A">
        <w:trPr>
          <w:trHeight w:val="780"/>
        </w:trPr>
        <w:tc>
          <w:tcPr>
            <w:tcW w:w="597" w:type="dxa"/>
            <w:tcMar>
              <w:top w:w="5" w:type="dxa"/>
              <w:left w:w="113" w:type="dxa"/>
              <w:bottom w:w="5" w:type="dxa"/>
              <w:right w:w="113" w:type="dxa"/>
            </w:tcMar>
          </w:tcPr>
          <w:p w14:paraId="5DB5F81E" w14:textId="5B72524C" w:rsidR="00163106" w:rsidRPr="00DC767A" w:rsidRDefault="00DC767A" w:rsidP="00DC767A">
            <w:pPr>
              <w:jc w:val="center"/>
              <w:rPr>
                <w:rFonts w:cstheme="minorHAnsi"/>
                <w:b/>
                <w:bCs/>
                <w:color w:val="000000"/>
                <w:sz w:val="20"/>
                <w:szCs w:val="20"/>
              </w:rPr>
            </w:pPr>
            <w:r w:rsidRPr="00DC767A">
              <w:rPr>
                <w:rFonts w:cstheme="minorHAnsi"/>
                <w:b/>
                <w:bCs/>
                <w:color w:val="000000"/>
                <w:sz w:val="20"/>
                <w:szCs w:val="20"/>
              </w:rPr>
              <w:t>34</w:t>
            </w:r>
          </w:p>
        </w:tc>
        <w:tc>
          <w:tcPr>
            <w:tcW w:w="6611" w:type="dxa"/>
            <w:tcMar>
              <w:top w:w="5" w:type="dxa"/>
              <w:left w:w="113" w:type="dxa"/>
              <w:bottom w:w="5" w:type="dxa"/>
              <w:right w:w="113" w:type="dxa"/>
            </w:tcMar>
          </w:tcPr>
          <w:p w14:paraId="3D535FD5" w14:textId="339AEDC4" w:rsidR="00163106" w:rsidRDefault="00163106" w:rsidP="00163106">
            <w:pPr>
              <w:pStyle w:val="v1msonormal"/>
              <w:shd w:val="clear" w:color="auto" w:fill="FFFFFF"/>
              <w:spacing w:before="0" w:beforeAutospacing="0" w:after="0" w:afterAutospacing="0"/>
              <w:rPr>
                <w:rFonts w:cstheme="minorHAnsi"/>
                <w:b/>
                <w:bCs/>
                <w:color w:val="000000"/>
                <w:sz w:val="20"/>
                <w:szCs w:val="20"/>
                <w:shd w:val="clear" w:color="auto" w:fill="FFFFFF"/>
              </w:rPr>
            </w:pPr>
            <w:r w:rsidRPr="00BC7DED">
              <w:rPr>
                <w:rFonts w:cstheme="minorHAnsi"/>
                <w:b/>
                <w:bCs/>
                <w:color w:val="000000"/>
                <w:sz w:val="20"/>
                <w:szCs w:val="20"/>
                <w:shd w:val="clear" w:color="auto" w:fill="FFFFFF"/>
              </w:rPr>
              <w:t xml:space="preserve">Cabernet Sauvignon Bodega </w:t>
            </w:r>
            <w:proofErr w:type="spellStart"/>
            <w:r w:rsidRPr="00BC7DED">
              <w:rPr>
                <w:rFonts w:cstheme="minorHAnsi"/>
                <w:b/>
                <w:bCs/>
                <w:color w:val="000000"/>
                <w:sz w:val="20"/>
                <w:szCs w:val="20"/>
                <w:shd w:val="clear" w:color="auto" w:fill="FFFFFF"/>
              </w:rPr>
              <w:t>Ruca</w:t>
            </w:r>
            <w:proofErr w:type="spellEnd"/>
            <w:r w:rsidRPr="00BC7DED">
              <w:rPr>
                <w:rFonts w:cstheme="minorHAnsi"/>
                <w:b/>
                <w:bCs/>
                <w:color w:val="000000"/>
                <w:sz w:val="20"/>
                <w:szCs w:val="20"/>
                <w:shd w:val="clear" w:color="auto" w:fill="FFFFFF"/>
              </w:rPr>
              <w:t xml:space="preserve"> </w:t>
            </w:r>
            <w:proofErr w:type="spellStart"/>
            <w:r w:rsidRPr="00BC7DED">
              <w:rPr>
                <w:rFonts w:cstheme="minorHAnsi"/>
                <w:b/>
                <w:bCs/>
                <w:color w:val="000000"/>
                <w:sz w:val="20"/>
                <w:szCs w:val="20"/>
                <w:shd w:val="clear" w:color="auto" w:fill="FFFFFF"/>
              </w:rPr>
              <w:t>Malen</w:t>
            </w:r>
            <w:proofErr w:type="spellEnd"/>
            <w:r w:rsidRPr="00BC7DED">
              <w:rPr>
                <w:rFonts w:cstheme="minorHAnsi"/>
                <w:b/>
                <w:bCs/>
                <w:color w:val="000000"/>
                <w:sz w:val="20"/>
                <w:szCs w:val="20"/>
                <w:shd w:val="clear" w:color="auto" w:fill="FFFFFF"/>
              </w:rPr>
              <w:t xml:space="preserve"> 2017, Mendoza, Argentina</w:t>
            </w:r>
          </w:p>
          <w:p w14:paraId="59A0363E" w14:textId="77777777" w:rsidR="00AD1CB0" w:rsidRPr="00BC7DED" w:rsidRDefault="00AD1CB0" w:rsidP="00163106">
            <w:pPr>
              <w:pStyle w:val="v1msonormal"/>
              <w:shd w:val="clear" w:color="auto" w:fill="FFFFFF"/>
              <w:spacing w:before="0" w:beforeAutospacing="0" w:after="0" w:afterAutospacing="0"/>
              <w:rPr>
                <w:rFonts w:cstheme="minorHAnsi"/>
                <w:color w:val="2C363A"/>
                <w:sz w:val="20"/>
                <w:szCs w:val="20"/>
              </w:rPr>
            </w:pPr>
          </w:p>
          <w:p w14:paraId="28FC7516" w14:textId="4F235CE0" w:rsidR="00163106" w:rsidRPr="00E54757" w:rsidRDefault="00113B83" w:rsidP="00E54757">
            <w:pPr>
              <w:pStyle w:val="v1msonormal"/>
              <w:shd w:val="clear" w:color="auto" w:fill="FFFFFF"/>
              <w:spacing w:before="0" w:beforeAutospacing="0" w:after="0" w:afterAutospacing="0"/>
              <w:rPr>
                <w:rFonts w:cstheme="minorHAnsi"/>
                <w:i/>
                <w:iCs/>
                <w:color w:val="2C363A"/>
                <w:sz w:val="20"/>
                <w:szCs w:val="20"/>
              </w:rPr>
            </w:pPr>
            <w:r w:rsidRPr="00BC7DED">
              <w:rPr>
                <w:rFonts w:cstheme="minorHAnsi"/>
                <w:i/>
                <w:iCs/>
                <w:color w:val="000000"/>
                <w:sz w:val="20"/>
                <w:szCs w:val="20"/>
                <w:shd w:val="clear" w:color="auto" w:fill="FFFFFF"/>
              </w:rPr>
              <w:t>You'll want to wrap yourself up in this deliciously textured wine, with its smoky, ripe black fruit notes and its long, cinnamon-chocolate finish.</w:t>
            </w:r>
          </w:p>
        </w:tc>
        <w:tc>
          <w:tcPr>
            <w:tcW w:w="1468" w:type="dxa"/>
            <w:gridSpan w:val="2"/>
            <w:tcMar>
              <w:top w:w="5" w:type="dxa"/>
              <w:left w:w="113" w:type="dxa"/>
              <w:bottom w:w="5" w:type="dxa"/>
              <w:right w:w="113" w:type="dxa"/>
            </w:tcMar>
          </w:tcPr>
          <w:p w14:paraId="78248CD4" w14:textId="5AED9F77" w:rsidR="00163106" w:rsidRPr="0094205C" w:rsidRDefault="00113B83" w:rsidP="0006149D">
            <w:pPr>
              <w:jc w:val="center"/>
              <w:rPr>
                <w:rFonts w:cstheme="minorHAnsi"/>
                <w:b/>
                <w:bCs/>
                <w:color w:val="000000"/>
                <w:sz w:val="20"/>
                <w:szCs w:val="20"/>
              </w:rPr>
            </w:pPr>
            <w:r w:rsidRPr="0094205C">
              <w:rPr>
                <w:rFonts w:cstheme="minorHAnsi"/>
                <w:b/>
                <w:bCs/>
                <w:color w:val="000000"/>
                <w:sz w:val="20"/>
                <w:szCs w:val="20"/>
              </w:rPr>
              <w:t>2017</w:t>
            </w:r>
          </w:p>
        </w:tc>
        <w:tc>
          <w:tcPr>
            <w:tcW w:w="893" w:type="dxa"/>
            <w:tcMar>
              <w:top w:w="5" w:type="dxa"/>
              <w:left w:w="113" w:type="dxa"/>
              <w:bottom w:w="5" w:type="dxa"/>
              <w:right w:w="113" w:type="dxa"/>
            </w:tcMar>
          </w:tcPr>
          <w:p w14:paraId="2D3B97EE" w14:textId="1D5CFFD6" w:rsidR="00163106" w:rsidRPr="0094205C" w:rsidRDefault="00BC0A00" w:rsidP="0006149D">
            <w:pPr>
              <w:rPr>
                <w:rFonts w:cstheme="minorHAnsi"/>
                <w:b/>
                <w:bCs/>
                <w:color w:val="000000"/>
                <w:sz w:val="20"/>
                <w:szCs w:val="20"/>
              </w:rPr>
            </w:pPr>
            <w:r>
              <w:rPr>
                <w:rFonts w:cstheme="minorHAnsi"/>
                <w:b/>
                <w:bCs/>
                <w:color w:val="000000"/>
                <w:sz w:val="20"/>
                <w:szCs w:val="20"/>
              </w:rPr>
              <w:t>£</w:t>
            </w:r>
            <w:r w:rsidR="00113B83" w:rsidRPr="0094205C">
              <w:rPr>
                <w:rFonts w:cstheme="minorHAnsi"/>
                <w:b/>
                <w:bCs/>
                <w:color w:val="000000"/>
                <w:sz w:val="20"/>
                <w:szCs w:val="20"/>
              </w:rPr>
              <w:t>30.95</w:t>
            </w:r>
          </w:p>
        </w:tc>
      </w:tr>
      <w:tr w:rsidR="00163106" w:rsidRPr="0094205C" w14:paraId="53130FF7" w14:textId="77777777" w:rsidTr="00A3680A">
        <w:trPr>
          <w:trHeight w:val="780"/>
        </w:trPr>
        <w:tc>
          <w:tcPr>
            <w:tcW w:w="597" w:type="dxa"/>
            <w:tcMar>
              <w:top w:w="5" w:type="dxa"/>
              <w:left w:w="113" w:type="dxa"/>
              <w:bottom w:w="5" w:type="dxa"/>
              <w:right w:w="113" w:type="dxa"/>
            </w:tcMar>
          </w:tcPr>
          <w:p w14:paraId="754B3DEE" w14:textId="730EA571" w:rsidR="00163106" w:rsidRPr="00DC767A" w:rsidRDefault="00901081" w:rsidP="00DC767A">
            <w:pPr>
              <w:jc w:val="center"/>
              <w:rPr>
                <w:rFonts w:cstheme="minorHAnsi"/>
                <w:b/>
                <w:bCs/>
                <w:color w:val="000000"/>
                <w:sz w:val="20"/>
                <w:szCs w:val="20"/>
              </w:rPr>
            </w:pPr>
            <w:r w:rsidRPr="00DC767A">
              <w:rPr>
                <w:rFonts w:cstheme="minorHAnsi"/>
                <w:b/>
                <w:bCs/>
                <w:color w:val="000000"/>
                <w:sz w:val="20"/>
                <w:szCs w:val="20"/>
              </w:rPr>
              <w:t>3</w:t>
            </w:r>
            <w:r w:rsidR="00DC767A" w:rsidRPr="00DC767A">
              <w:rPr>
                <w:rFonts w:cstheme="minorHAnsi"/>
                <w:b/>
                <w:bCs/>
                <w:color w:val="000000"/>
                <w:sz w:val="20"/>
                <w:szCs w:val="20"/>
              </w:rPr>
              <w:t>5</w:t>
            </w:r>
          </w:p>
        </w:tc>
        <w:tc>
          <w:tcPr>
            <w:tcW w:w="6611" w:type="dxa"/>
            <w:tcMar>
              <w:top w:w="5" w:type="dxa"/>
              <w:left w:w="113" w:type="dxa"/>
              <w:bottom w:w="5" w:type="dxa"/>
              <w:right w:w="113" w:type="dxa"/>
            </w:tcMar>
          </w:tcPr>
          <w:p w14:paraId="5458D83C" w14:textId="724DD1A5" w:rsidR="00113B83" w:rsidRDefault="00113B83" w:rsidP="00113B83">
            <w:pPr>
              <w:pStyle w:val="v1msonormal"/>
              <w:shd w:val="clear" w:color="auto" w:fill="FFFFFF"/>
              <w:spacing w:before="0" w:beforeAutospacing="0" w:after="0" w:afterAutospacing="0"/>
              <w:rPr>
                <w:rFonts w:cstheme="minorHAnsi"/>
                <w:b/>
                <w:bCs/>
                <w:color w:val="000000"/>
                <w:sz w:val="20"/>
                <w:szCs w:val="20"/>
                <w:shd w:val="clear" w:color="auto" w:fill="FFFFFF"/>
              </w:rPr>
            </w:pPr>
            <w:r w:rsidRPr="00BC7DED">
              <w:rPr>
                <w:rFonts w:cstheme="minorHAnsi"/>
                <w:b/>
                <w:bCs/>
                <w:color w:val="000000"/>
                <w:sz w:val="20"/>
                <w:szCs w:val="20"/>
                <w:shd w:val="clear" w:color="auto" w:fill="FFFFFF"/>
              </w:rPr>
              <w:t xml:space="preserve">Le </w:t>
            </w:r>
            <w:proofErr w:type="spellStart"/>
            <w:r w:rsidRPr="00BC7DED">
              <w:rPr>
                <w:rFonts w:cstheme="minorHAnsi"/>
                <w:b/>
                <w:bCs/>
                <w:color w:val="000000"/>
                <w:sz w:val="20"/>
                <w:szCs w:val="20"/>
                <w:shd w:val="clear" w:color="auto" w:fill="FFFFFF"/>
              </w:rPr>
              <w:t>Cupole</w:t>
            </w:r>
            <w:proofErr w:type="spellEnd"/>
            <w:r w:rsidRPr="00BC7DED">
              <w:rPr>
                <w:rFonts w:cstheme="minorHAnsi"/>
                <w:b/>
                <w:bCs/>
                <w:color w:val="000000"/>
                <w:sz w:val="20"/>
                <w:szCs w:val="20"/>
                <w:shd w:val="clear" w:color="auto" w:fill="FFFFFF"/>
              </w:rPr>
              <w:t xml:space="preserve"> di </w:t>
            </w:r>
            <w:proofErr w:type="spellStart"/>
            <w:r w:rsidRPr="00BC7DED">
              <w:rPr>
                <w:rFonts w:cstheme="minorHAnsi"/>
                <w:b/>
                <w:bCs/>
                <w:color w:val="000000"/>
                <w:sz w:val="20"/>
                <w:szCs w:val="20"/>
                <w:shd w:val="clear" w:color="auto" w:fill="FFFFFF"/>
              </w:rPr>
              <w:t>Trinoro</w:t>
            </w:r>
            <w:proofErr w:type="spellEnd"/>
            <w:r w:rsidRPr="00BC7DED">
              <w:rPr>
                <w:rFonts w:cstheme="minorHAnsi"/>
                <w:b/>
                <w:bCs/>
                <w:color w:val="000000"/>
                <w:sz w:val="20"/>
                <w:szCs w:val="20"/>
                <w:shd w:val="clear" w:color="auto" w:fill="FFFFFF"/>
              </w:rPr>
              <w:t xml:space="preserve"> IGT </w:t>
            </w:r>
            <w:proofErr w:type="spellStart"/>
            <w:r w:rsidRPr="00BC7DED">
              <w:rPr>
                <w:rFonts w:cstheme="minorHAnsi"/>
                <w:b/>
                <w:bCs/>
                <w:color w:val="000000"/>
                <w:sz w:val="20"/>
                <w:szCs w:val="20"/>
                <w:shd w:val="clear" w:color="auto" w:fill="FFFFFF"/>
              </w:rPr>
              <w:t>Tenuta</w:t>
            </w:r>
            <w:proofErr w:type="spellEnd"/>
            <w:r w:rsidRPr="00BC7DED">
              <w:rPr>
                <w:rFonts w:cstheme="minorHAnsi"/>
                <w:b/>
                <w:bCs/>
                <w:color w:val="000000"/>
                <w:sz w:val="20"/>
                <w:szCs w:val="20"/>
                <w:shd w:val="clear" w:color="auto" w:fill="FFFFFF"/>
              </w:rPr>
              <w:t xml:space="preserve"> di </w:t>
            </w:r>
            <w:proofErr w:type="spellStart"/>
            <w:r w:rsidRPr="00BC7DED">
              <w:rPr>
                <w:rFonts w:cstheme="minorHAnsi"/>
                <w:b/>
                <w:bCs/>
                <w:color w:val="000000"/>
                <w:sz w:val="20"/>
                <w:szCs w:val="20"/>
                <w:shd w:val="clear" w:color="auto" w:fill="FFFFFF"/>
              </w:rPr>
              <w:t>Trinoro</w:t>
            </w:r>
            <w:proofErr w:type="spellEnd"/>
          </w:p>
          <w:p w14:paraId="2E70A113" w14:textId="77777777" w:rsidR="00AD1CB0" w:rsidRPr="00BC7DED" w:rsidRDefault="00AD1CB0" w:rsidP="00113B83">
            <w:pPr>
              <w:pStyle w:val="v1msonormal"/>
              <w:shd w:val="clear" w:color="auto" w:fill="FFFFFF"/>
              <w:spacing w:before="0" w:beforeAutospacing="0" w:after="0" w:afterAutospacing="0"/>
              <w:rPr>
                <w:rFonts w:cstheme="minorHAnsi"/>
                <w:color w:val="2C363A"/>
                <w:sz w:val="20"/>
                <w:szCs w:val="20"/>
              </w:rPr>
            </w:pPr>
          </w:p>
          <w:p w14:paraId="6293DA54" w14:textId="31E032BD" w:rsidR="00163106" w:rsidRPr="00AD1CB0" w:rsidRDefault="00113B83" w:rsidP="00AD1CB0">
            <w:pPr>
              <w:pStyle w:val="v1msonormal"/>
              <w:shd w:val="clear" w:color="auto" w:fill="FFFFFF"/>
              <w:spacing w:before="0" w:beforeAutospacing="0" w:after="0" w:afterAutospacing="0"/>
              <w:rPr>
                <w:rFonts w:cstheme="minorHAnsi"/>
                <w:i/>
                <w:iCs/>
                <w:color w:val="2C363A"/>
                <w:sz w:val="20"/>
                <w:szCs w:val="20"/>
              </w:rPr>
            </w:pPr>
            <w:r w:rsidRPr="00BC7DED">
              <w:rPr>
                <w:rFonts w:cstheme="minorHAnsi"/>
                <w:i/>
                <w:iCs/>
                <w:color w:val="000000"/>
                <w:sz w:val="20"/>
                <w:szCs w:val="20"/>
                <w:shd w:val="clear" w:color="auto" w:fill="FFFFFF"/>
              </w:rPr>
              <w:t xml:space="preserve">Dark berries and liquorice on the nose, ripe and inviting. The palate is weighty and deliciously fruited on the attack, leading into a mid-palate of firm tannins, which is rigorous yet fruit-coated. We chose this rich Tuscan wine to perfectly compliment our lovely Galloway Beef. </w:t>
            </w:r>
          </w:p>
        </w:tc>
        <w:tc>
          <w:tcPr>
            <w:tcW w:w="1468" w:type="dxa"/>
            <w:gridSpan w:val="2"/>
            <w:tcMar>
              <w:top w:w="5" w:type="dxa"/>
              <w:left w:w="113" w:type="dxa"/>
              <w:bottom w:w="5" w:type="dxa"/>
              <w:right w:w="113" w:type="dxa"/>
            </w:tcMar>
          </w:tcPr>
          <w:p w14:paraId="5D2BC6EB" w14:textId="00AEA0D0" w:rsidR="00163106" w:rsidRPr="00BC7DED" w:rsidRDefault="00BC7DED" w:rsidP="0006149D">
            <w:pPr>
              <w:jc w:val="center"/>
              <w:rPr>
                <w:rFonts w:cstheme="minorHAnsi"/>
                <w:b/>
                <w:bCs/>
                <w:color w:val="000000"/>
                <w:sz w:val="20"/>
                <w:szCs w:val="20"/>
              </w:rPr>
            </w:pPr>
            <w:r w:rsidRPr="00BC7DED">
              <w:rPr>
                <w:rFonts w:cstheme="minorHAnsi"/>
                <w:b/>
                <w:bCs/>
                <w:color w:val="000000"/>
                <w:sz w:val="20"/>
                <w:szCs w:val="20"/>
              </w:rPr>
              <w:t>2015</w:t>
            </w:r>
          </w:p>
        </w:tc>
        <w:tc>
          <w:tcPr>
            <w:tcW w:w="893" w:type="dxa"/>
            <w:tcMar>
              <w:top w:w="5" w:type="dxa"/>
              <w:left w:w="113" w:type="dxa"/>
              <w:bottom w:w="5" w:type="dxa"/>
              <w:right w:w="113" w:type="dxa"/>
            </w:tcMar>
          </w:tcPr>
          <w:p w14:paraId="737B0F9E" w14:textId="74C82CA0" w:rsidR="00163106" w:rsidRPr="0094205C" w:rsidRDefault="00901081" w:rsidP="0006149D">
            <w:pPr>
              <w:rPr>
                <w:rFonts w:cstheme="minorHAnsi"/>
                <w:b/>
                <w:bCs/>
                <w:color w:val="000000"/>
                <w:sz w:val="20"/>
                <w:szCs w:val="20"/>
              </w:rPr>
            </w:pPr>
            <w:r w:rsidRPr="0094205C">
              <w:rPr>
                <w:rFonts w:cstheme="minorHAnsi"/>
                <w:b/>
                <w:bCs/>
                <w:color w:val="000000"/>
                <w:sz w:val="20"/>
                <w:szCs w:val="20"/>
              </w:rPr>
              <w:t>£49.50</w:t>
            </w:r>
          </w:p>
        </w:tc>
      </w:tr>
      <w:tr w:rsidR="00113B83" w:rsidRPr="0094205C" w14:paraId="4090D702" w14:textId="77777777" w:rsidTr="00A3680A">
        <w:trPr>
          <w:trHeight w:val="150"/>
        </w:trPr>
        <w:tc>
          <w:tcPr>
            <w:tcW w:w="597" w:type="dxa"/>
            <w:tcMar>
              <w:top w:w="5" w:type="dxa"/>
              <w:left w:w="113" w:type="dxa"/>
              <w:bottom w:w="5" w:type="dxa"/>
              <w:right w:w="113" w:type="dxa"/>
            </w:tcMar>
          </w:tcPr>
          <w:p w14:paraId="17885FF7" w14:textId="13EDE61A" w:rsidR="00113B83" w:rsidRPr="00DC767A" w:rsidRDefault="00BC7DED" w:rsidP="00DC767A">
            <w:pPr>
              <w:jc w:val="center"/>
              <w:rPr>
                <w:rFonts w:cstheme="minorHAnsi"/>
                <w:b/>
                <w:bCs/>
                <w:color w:val="000000"/>
                <w:sz w:val="20"/>
                <w:szCs w:val="20"/>
              </w:rPr>
            </w:pPr>
            <w:r w:rsidRPr="00DC767A">
              <w:rPr>
                <w:rFonts w:cstheme="minorHAnsi"/>
                <w:b/>
                <w:bCs/>
                <w:color w:val="000000"/>
                <w:sz w:val="20"/>
                <w:szCs w:val="20"/>
              </w:rPr>
              <w:t>3</w:t>
            </w:r>
            <w:r w:rsidR="00DC767A" w:rsidRPr="00DC767A">
              <w:rPr>
                <w:rFonts w:cstheme="minorHAnsi"/>
                <w:b/>
                <w:bCs/>
                <w:color w:val="000000"/>
                <w:sz w:val="20"/>
                <w:szCs w:val="20"/>
              </w:rPr>
              <w:t>6</w:t>
            </w:r>
          </w:p>
        </w:tc>
        <w:tc>
          <w:tcPr>
            <w:tcW w:w="6611" w:type="dxa"/>
            <w:tcMar>
              <w:top w:w="5" w:type="dxa"/>
              <w:left w:w="113" w:type="dxa"/>
              <w:bottom w:w="5" w:type="dxa"/>
              <w:right w:w="113" w:type="dxa"/>
            </w:tcMar>
          </w:tcPr>
          <w:p w14:paraId="65D657E0" w14:textId="52E9D3BA" w:rsidR="00113B83" w:rsidRPr="00BC7DED" w:rsidRDefault="0029021B" w:rsidP="0006149D">
            <w:pPr>
              <w:jc w:val="both"/>
              <w:rPr>
                <w:rFonts w:cstheme="minorHAnsi"/>
                <w:b/>
                <w:bCs/>
                <w:color w:val="000000"/>
                <w:sz w:val="20"/>
                <w:szCs w:val="20"/>
              </w:rPr>
            </w:pPr>
            <w:proofErr w:type="spellStart"/>
            <w:r w:rsidRPr="00BC7DED">
              <w:rPr>
                <w:rFonts w:cstheme="minorHAnsi"/>
                <w:b/>
                <w:bCs/>
                <w:color w:val="000000"/>
                <w:sz w:val="20"/>
                <w:szCs w:val="20"/>
              </w:rPr>
              <w:t>Belezos</w:t>
            </w:r>
            <w:proofErr w:type="spellEnd"/>
            <w:r w:rsidRPr="00BC7DED">
              <w:rPr>
                <w:rFonts w:cstheme="minorHAnsi"/>
                <w:b/>
                <w:bCs/>
                <w:color w:val="000000"/>
                <w:sz w:val="20"/>
                <w:szCs w:val="20"/>
              </w:rPr>
              <w:t xml:space="preserve"> Rioja Gran </w:t>
            </w:r>
            <w:proofErr w:type="spellStart"/>
            <w:r w:rsidRPr="00BC7DED">
              <w:rPr>
                <w:rFonts w:cstheme="minorHAnsi"/>
                <w:b/>
                <w:bCs/>
                <w:color w:val="000000"/>
                <w:sz w:val="20"/>
                <w:szCs w:val="20"/>
              </w:rPr>
              <w:t>Reserva</w:t>
            </w:r>
            <w:proofErr w:type="spellEnd"/>
            <w:r w:rsidRPr="00BC7DED">
              <w:rPr>
                <w:rFonts w:cstheme="minorHAnsi"/>
                <w:b/>
                <w:bCs/>
                <w:color w:val="000000"/>
                <w:sz w:val="20"/>
                <w:szCs w:val="20"/>
              </w:rPr>
              <w:t xml:space="preserve"> Bodegas </w:t>
            </w:r>
            <w:proofErr w:type="spellStart"/>
            <w:r w:rsidRPr="00BC7DED">
              <w:rPr>
                <w:rFonts w:cstheme="minorHAnsi"/>
                <w:b/>
                <w:bCs/>
                <w:color w:val="000000"/>
                <w:sz w:val="20"/>
                <w:szCs w:val="20"/>
              </w:rPr>
              <w:t>Zugober</w:t>
            </w:r>
            <w:proofErr w:type="spellEnd"/>
          </w:p>
        </w:tc>
        <w:tc>
          <w:tcPr>
            <w:tcW w:w="1468" w:type="dxa"/>
            <w:gridSpan w:val="2"/>
            <w:tcMar>
              <w:top w:w="5" w:type="dxa"/>
              <w:left w:w="113" w:type="dxa"/>
              <w:bottom w:w="5" w:type="dxa"/>
              <w:right w:w="113" w:type="dxa"/>
            </w:tcMar>
          </w:tcPr>
          <w:p w14:paraId="6AF621B6" w14:textId="77777777" w:rsidR="00113B83" w:rsidRPr="0094205C" w:rsidRDefault="00113B83" w:rsidP="0006149D">
            <w:pPr>
              <w:jc w:val="center"/>
              <w:rPr>
                <w:rFonts w:cstheme="minorHAnsi"/>
                <w:color w:val="000000"/>
                <w:sz w:val="20"/>
                <w:szCs w:val="20"/>
              </w:rPr>
            </w:pPr>
          </w:p>
        </w:tc>
        <w:tc>
          <w:tcPr>
            <w:tcW w:w="893" w:type="dxa"/>
            <w:tcMar>
              <w:top w:w="5" w:type="dxa"/>
              <w:left w:w="113" w:type="dxa"/>
              <w:bottom w:w="5" w:type="dxa"/>
              <w:right w:w="113" w:type="dxa"/>
            </w:tcMar>
          </w:tcPr>
          <w:p w14:paraId="7F782E30" w14:textId="77777777" w:rsidR="00113B83" w:rsidRPr="0094205C" w:rsidRDefault="00113B83" w:rsidP="0006149D">
            <w:pPr>
              <w:rPr>
                <w:rFonts w:cstheme="minorHAnsi"/>
                <w:color w:val="000000"/>
                <w:sz w:val="20"/>
                <w:szCs w:val="20"/>
              </w:rPr>
            </w:pPr>
          </w:p>
        </w:tc>
      </w:tr>
      <w:tr w:rsidR="00113B83" w:rsidRPr="0094205C" w14:paraId="7E7812BF" w14:textId="77777777" w:rsidTr="00A3680A">
        <w:trPr>
          <w:trHeight w:val="780"/>
        </w:trPr>
        <w:tc>
          <w:tcPr>
            <w:tcW w:w="597" w:type="dxa"/>
            <w:tcMar>
              <w:top w:w="5" w:type="dxa"/>
              <w:left w:w="113" w:type="dxa"/>
              <w:bottom w:w="5" w:type="dxa"/>
              <w:right w:w="113" w:type="dxa"/>
            </w:tcMar>
          </w:tcPr>
          <w:p w14:paraId="6109AA1F" w14:textId="77777777" w:rsidR="00113B83" w:rsidRPr="0094205C" w:rsidRDefault="00113B83" w:rsidP="0006149D">
            <w:pPr>
              <w:rPr>
                <w:rFonts w:cstheme="minorHAnsi"/>
                <w:color w:val="000000"/>
                <w:sz w:val="20"/>
                <w:szCs w:val="20"/>
              </w:rPr>
            </w:pPr>
          </w:p>
        </w:tc>
        <w:tc>
          <w:tcPr>
            <w:tcW w:w="6611" w:type="dxa"/>
            <w:tcMar>
              <w:top w:w="5" w:type="dxa"/>
              <w:left w:w="113" w:type="dxa"/>
              <w:bottom w:w="5" w:type="dxa"/>
              <w:right w:w="113" w:type="dxa"/>
            </w:tcMar>
          </w:tcPr>
          <w:p w14:paraId="34FB1ED5" w14:textId="77777777" w:rsidR="00901081" w:rsidRPr="00BC7DED" w:rsidRDefault="00901081" w:rsidP="00BC7DED">
            <w:pPr>
              <w:rPr>
                <w:rFonts w:cstheme="minorHAnsi"/>
                <w:i/>
                <w:iCs/>
                <w:color w:val="333333"/>
                <w:sz w:val="20"/>
                <w:szCs w:val="20"/>
              </w:rPr>
            </w:pPr>
            <w:r w:rsidRPr="00BC7DED">
              <w:rPr>
                <w:rFonts w:cstheme="minorHAnsi"/>
                <w:i/>
                <w:iCs/>
                <w:color w:val="333333"/>
                <w:sz w:val="20"/>
                <w:szCs w:val="20"/>
              </w:rPr>
              <w:t>Bursting with ripe, dark fruit on the nose, the palate displays rich, savoury notes of leather, tobacco, sweet spices and bramble fruit</w:t>
            </w:r>
          </w:p>
          <w:p w14:paraId="4AD0479F" w14:textId="01075887" w:rsidR="000236C9" w:rsidRPr="00AD1CB0" w:rsidRDefault="00901081" w:rsidP="00AD1CB0">
            <w:pPr>
              <w:pStyle w:val="product-reviewquote"/>
              <w:spacing w:before="0" w:beforeAutospacing="0" w:after="0" w:afterAutospacing="0"/>
              <w:jc w:val="center"/>
              <w:rPr>
                <w:rFonts w:cstheme="minorHAnsi"/>
                <w:i/>
                <w:iCs/>
                <w:color w:val="999999"/>
                <w:sz w:val="20"/>
                <w:szCs w:val="20"/>
              </w:rPr>
            </w:pPr>
            <w:r w:rsidRPr="00BC7DED">
              <w:rPr>
                <w:rFonts w:cstheme="minorHAnsi"/>
                <w:i/>
                <w:iCs/>
                <w:color w:val="999999"/>
                <w:sz w:val="20"/>
                <w:szCs w:val="20"/>
              </w:rPr>
              <w:t xml:space="preserve">"Only produced during excellent vintages and made from 50 years old vines; this elegant Gran </w:t>
            </w:r>
            <w:proofErr w:type="spellStart"/>
            <w:r w:rsidRPr="00BC7DED">
              <w:rPr>
                <w:rFonts w:cstheme="minorHAnsi"/>
                <w:i/>
                <w:iCs/>
                <w:color w:val="999999"/>
                <w:sz w:val="20"/>
                <w:szCs w:val="20"/>
              </w:rPr>
              <w:t>Reserva</w:t>
            </w:r>
            <w:proofErr w:type="spellEnd"/>
            <w:r w:rsidRPr="00BC7DED">
              <w:rPr>
                <w:rFonts w:cstheme="minorHAnsi"/>
                <w:i/>
                <w:iCs/>
                <w:color w:val="999999"/>
                <w:sz w:val="20"/>
                <w:szCs w:val="20"/>
              </w:rPr>
              <w:t xml:space="preserve"> guides the soul of Rioja to your glass!"</w:t>
            </w:r>
          </w:p>
        </w:tc>
        <w:tc>
          <w:tcPr>
            <w:tcW w:w="1468" w:type="dxa"/>
            <w:gridSpan w:val="2"/>
            <w:tcMar>
              <w:top w:w="5" w:type="dxa"/>
              <w:left w:w="113" w:type="dxa"/>
              <w:bottom w:w="5" w:type="dxa"/>
              <w:right w:w="113" w:type="dxa"/>
            </w:tcMar>
          </w:tcPr>
          <w:p w14:paraId="335868DE" w14:textId="4E789DBE" w:rsidR="00113B83" w:rsidRPr="00BC7DED" w:rsidRDefault="0029021B" w:rsidP="0006149D">
            <w:pPr>
              <w:jc w:val="center"/>
              <w:rPr>
                <w:rFonts w:cstheme="minorHAnsi"/>
                <w:b/>
                <w:bCs/>
                <w:color w:val="000000"/>
                <w:sz w:val="20"/>
                <w:szCs w:val="20"/>
              </w:rPr>
            </w:pPr>
            <w:r w:rsidRPr="00BC7DED">
              <w:rPr>
                <w:rFonts w:cstheme="minorHAnsi"/>
                <w:b/>
                <w:bCs/>
                <w:color w:val="000000"/>
                <w:sz w:val="20"/>
                <w:szCs w:val="20"/>
              </w:rPr>
              <w:t>2011</w:t>
            </w:r>
          </w:p>
        </w:tc>
        <w:tc>
          <w:tcPr>
            <w:tcW w:w="893" w:type="dxa"/>
            <w:tcMar>
              <w:top w:w="5" w:type="dxa"/>
              <w:left w:w="113" w:type="dxa"/>
              <w:bottom w:w="5" w:type="dxa"/>
              <w:right w:w="113" w:type="dxa"/>
            </w:tcMar>
          </w:tcPr>
          <w:p w14:paraId="61BBD8C6" w14:textId="5483A163" w:rsidR="00113B83" w:rsidRPr="00BC7DED" w:rsidRDefault="00BC7DED" w:rsidP="0006149D">
            <w:pPr>
              <w:rPr>
                <w:rFonts w:cstheme="minorHAnsi"/>
                <w:b/>
                <w:bCs/>
                <w:color w:val="000000"/>
                <w:sz w:val="20"/>
                <w:szCs w:val="20"/>
              </w:rPr>
            </w:pPr>
            <w:r w:rsidRPr="00BC7DED">
              <w:rPr>
                <w:rFonts w:cstheme="minorHAnsi"/>
                <w:b/>
                <w:bCs/>
                <w:color w:val="000000"/>
                <w:sz w:val="20"/>
                <w:szCs w:val="20"/>
              </w:rPr>
              <w:t>£49.50</w:t>
            </w:r>
          </w:p>
        </w:tc>
      </w:tr>
      <w:tr w:rsidR="006648EB" w:rsidRPr="0094205C" w14:paraId="562D67E6" w14:textId="77777777" w:rsidTr="00A3680A">
        <w:trPr>
          <w:trHeight w:val="780"/>
        </w:trPr>
        <w:tc>
          <w:tcPr>
            <w:tcW w:w="597" w:type="dxa"/>
            <w:tcMar>
              <w:top w:w="5" w:type="dxa"/>
              <w:left w:w="113" w:type="dxa"/>
              <w:bottom w:w="5" w:type="dxa"/>
              <w:right w:w="113" w:type="dxa"/>
            </w:tcMar>
          </w:tcPr>
          <w:p w14:paraId="2B3383B9"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vAlign w:val="bottom"/>
          </w:tcPr>
          <w:p w14:paraId="725127F2" w14:textId="3CBD0D14" w:rsidR="006648EB" w:rsidRPr="005125C4" w:rsidRDefault="006648EB" w:rsidP="005125C4">
            <w:pPr>
              <w:jc w:val="center"/>
              <w:rPr>
                <w:rFonts w:cstheme="minorHAnsi"/>
                <w:b/>
                <w:bCs/>
                <w:i/>
                <w:iCs/>
                <w:color w:val="000000"/>
                <w:sz w:val="28"/>
                <w:szCs w:val="28"/>
              </w:rPr>
            </w:pPr>
            <w:r w:rsidRPr="005125C4">
              <w:rPr>
                <w:rFonts w:cstheme="minorHAnsi"/>
                <w:b/>
                <w:bCs/>
                <w:i/>
                <w:iCs/>
                <w:color w:val="000000"/>
                <w:sz w:val="28"/>
                <w:szCs w:val="28"/>
              </w:rPr>
              <w:t>Dessert Wines 75ml</w:t>
            </w:r>
          </w:p>
        </w:tc>
        <w:tc>
          <w:tcPr>
            <w:tcW w:w="1468" w:type="dxa"/>
            <w:gridSpan w:val="2"/>
            <w:tcMar>
              <w:top w:w="5" w:type="dxa"/>
              <w:left w:w="113" w:type="dxa"/>
              <w:bottom w:w="5" w:type="dxa"/>
              <w:right w:w="113" w:type="dxa"/>
            </w:tcMar>
          </w:tcPr>
          <w:p w14:paraId="2E7663A7"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0ED9D783" w14:textId="77777777" w:rsidR="006648EB" w:rsidRPr="0094205C" w:rsidRDefault="006648EB" w:rsidP="006648EB">
            <w:pPr>
              <w:rPr>
                <w:rFonts w:cstheme="minorHAnsi"/>
                <w:color w:val="000000"/>
                <w:sz w:val="20"/>
                <w:szCs w:val="20"/>
              </w:rPr>
            </w:pPr>
          </w:p>
        </w:tc>
      </w:tr>
      <w:tr w:rsidR="006648EB" w:rsidRPr="0094205C" w14:paraId="7FE9933E" w14:textId="77777777" w:rsidTr="00A3680A">
        <w:trPr>
          <w:trHeight w:val="780"/>
        </w:trPr>
        <w:tc>
          <w:tcPr>
            <w:tcW w:w="597" w:type="dxa"/>
            <w:tcMar>
              <w:top w:w="5" w:type="dxa"/>
              <w:left w:w="113" w:type="dxa"/>
              <w:bottom w:w="5" w:type="dxa"/>
              <w:right w:w="113" w:type="dxa"/>
            </w:tcMar>
          </w:tcPr>
          <w:p w14:paraId="67ADB109"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vAlign w:val="bottom"/>
          </w:tcPr>
          <w:p w14:paraId="220DDE6B" w14:textId="77777777" w:rsidR="006648EB" w:rsidRDefault="006648EB" w:rsidP="006648EB">
            <w:pPr>
              <w:rPr>
                <w:rFonts w:cstheme="minorHAnsi"/>
                <w:b/>
                <w:bCs/>
                <w:color w:val="000000"/>
                <w:sz w:val="20"/>
                <w:szCs w:val="20"/>
              </w:rPr>
            </w:pPr>
            <w:r>
              <w:rPr>
                <w:rFonts w:cstheme="minorHAnsi"/>
                <w:b/>
                <w:bCs/>
                <w:color w:val="000000"/>
                <w:sz w:val="20"/>
                <w:szCs w:val="20"/>
              </w:rPr>
              <w:t xml:space="preserve">Muscat de </w:t>
            </w:r>
            <w:proofErr w:type="spellStart"/>
            <w:r>
              <w:rPr>
                <w:rFonts w:cstheme="minorHAnsi"/>
                <w:b/>
                <w:bCs/>
                <w:color w:val="000000"/>
                <w:sz w:val="20"/>
                <w:szCs w:val="20"/>
              </w:rPr>
              <w:t>Beaumes</w:t>
            </w:r>
            <w:proofErr w:type="spellEnd"/>
            <w:r>
              <w:rPr>
                <w:rFonts w:cstheme="minorHAnsi"/>
                <w:b/>
                <w:bCs/>
                <w:color w:val="000000"/>
                <w:sz w:val="20"/>
                <w:szCs w:val="20"/>
              </w:rPr>
              <w:t>-de-</w:t>
            </w:r>
            <w:proofErr w:type="spellStart"/>
            <w:r>
              <w:rPr>
                <w:rFonts w:cstheme="minorHAnsi"/>
                <w:b/>
                <w:bCs/>
                <w:color w:val="000000"/>
                <w:sz w:val="20"/>
                <w:szCs w:val="20"/>
              </w:rPr>
              <w:t>Venise</w:t>
            </w:r>
            <w:proofErr w:type="spellEnd"/>
            <w:r>
              <w:rPr>
                <w:rFonts w:cstheme="minorHAnsi"/>
                <w:b/>
                <w:bCs/>
                <w:color w:val="000000"/>
                <w:sz w:val="20"/>
                <w:szCs w:val="20"/>
              </w:rPr>
              <w:t>,</w:t>
            </w:r>
            <w:r w:rsidRPr="0094205C">
              <w:rPr>
                <w:rFonts w:cstheme="minorHAnsi"/>
                <w:b/>
                <w:bCs/>
                <w:color w:val="000000"/>
                <w:sz w:val="20"/>
                <w:szCs w:val="20"/>
              </w:rPr>
              <w:t xml:space="preserve"> Domaine </w:t>
            </w:r>
            <w:proofErr w:type="spellStart"/>
            <w:r w:rsidRPr="0094205C">
              <w:rPr>
                <w:rFonts w:cstheme="minorHAnsi"/>
                <w:b/>
                <w:bCs/>
                <w:color w:val="000000"/>
                <w:sz w:val="20"/>
                <w:szCs w:val="20"/>
              </w:rPr>
              <w:t>Coyeux</w:t>
            </w:r>
            <w:proofErr w:type="spellEnd"/>
            <w:r w:rsidRPr="0094205C">
              <w:rPr>
                <w:rFonts w:cstheme="minorHAnsi"/>
                <w:b/>
                <w:bCs/>
                <w:color w:val="000000"/>
                <w:sz w:val="20"/>
                <w:szCs w:val="20"/>
              </w:rPr>
              <w:t xml:space="preserve">, Rhone, France </w:t>
            </w:r>
            <w:r>
              <w:rPr>
                <w:rFonts w:cstheme="minorHAnsi"/>
                <w:b/>
                <w:bCs/>
                <w:color w:val="000000"/>
                <w:sz w:val="20"/>
                <w:szCs w:val="20"/>
              </w:rPr>
              <w:t>2009</w:t>
            </w:r>
          </w:p>
          <w:p w14:paraId="0D6D82BC" w14:textId="667E8189" w:rsidR="006648EB" w:rsidRPr="006648EB" w:rsidRDefault="006648EB" w:rsidP="006648EB">
            <w:pPr>
              <w:rPr>
                <w:rFonts w:cstheme="minorHAnsi"/>
                <w:i/>
                <w:iCs/>
                <w:color w:val="000000"/>
                <w:sz w:val="20"/>
                <w:szCs w:val="20"/>
              </w:rPr>
            </w:pPr>
            <w:r w:rsidRPr="0094205C">
              <w:rPr>
                <w:rFonts w:cstheme="minorHAnsi"/>
                <w:i/>
                <w:iCs/>
                <w:color w:val="000000"/>
                <w:sz w:val="20"/>
                <w:szCs w:val="20"/>
              </w:rPr>
              <w:t xml:space="preserve">This is wonderfully seductive, yet fresh.  A lovely Muscat grape sweetness, deliciously aromatic, makes for a delicious </w:t>
            </w:r>
            <w:proofErr w:type="spellStart"/>
            <w:r w:rsidRPr="0094205C">
              <w:rPr>
                <w:rFonts w:cstheme="minorHAnsi"/>
                <w:i/>
                <w:iCs/>
                <w:color w:val="000000"/>
                <w:sz w:val="20"/>
                <w:szCs w:val="20"/>
              </w:rPr>
              <w:t>apéritif</w:t>
            </w:r>
            <w:proofErr w:type="spellEnd"/>
            <w:r w:rsidRPr="0094205C">
              <w:rPr>
                <w:rFonts w:cstheme="minorHAnsi"/>
                <w:i/>
                <w:iCs/>
                <w:color w:val="000000"/>
                <w:sz w:val="20"/>
                <w:szCs w:val="20"/>
              </w:rPr>
              <w:t xml:space="preserve"> or dessert wine and is increasingly á la mode as an accompaniment to </w:t>
            </w:r>
            <w:proofErr w:type="spellStart"/>
            <w:r w:rsidRPr="0094205C">
              <w:rPr>
                <w:rFonts w:cstheme="minorHAnsi"/>
                <w:i/>
                <w:iCs/>
                <w:color w:val="000000"/>
                <w:sz w:val="20"/>
                <w:szCs w:val="20"/>
              </w:rPr>
              <w:t>fois</w:t>
            </w:r>
            <w:proofErr w:type="spellEnd"/>
            <w:r w:rsidRPr="0094205C">
              <w:rPr>
                <w:rFonts w:cstheme="minorHAnsi"/>
                <w:i/>
                <w:iCs/>
                <w:color w:val="000000"/>
                <w:sz w:val="20"/>
                <w:szCs w:val="20"/>
              </w:rPr>
              <w:t xml:space="preserve"> gras, spiced dishes and unusual cheeses.</w:t>
            </w:r>
          </w:p>
        </w:tc>
        <w:tc>
          <w:tcPr>
            <w:tcW w:w="1468" w:type="dxa"/>
            <w:gridSpan w:val="2"/>
            <w:tcMar>
              <w:top w:w="5" w:type="dxa"/>
              <w:left w:w="113" w:type="dxa"/>
              <w:bottom w:w="5" w:type="dxa"/>
              <w:right w:w="113" w:type="dxa"/>
            </w:tcMar>
          </w:tcPr>
          <w:p w14:paraId="3D3D1F51"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6CE74907" w14:textId="31A86CAF" w:rsidR="006648EB" w:rsidRPr="006648EB" w:rsidRDefault="006648EB" w:rsidP="006648EB">
            <w:pPr>
              <w:rPr>
                <w:rFonts w:cstheme="minorHAnsi"/>
                <w:b/>
                <w:bCs/>
                <w:color w:val="000000"/>
                <w:sz w:val="20"/>
                <w:szCs w:val="20"/>
              </w:rPr>
            </w:pPr>
            <w:r w:rsidRPr="006648EB">
              <w:rPr>
                <w:rFonts w:cstheme="minorHAnsi"/>
                <w:b/>
                <w:bCs/>
                <w:color w:val="000000"/>
                <w:sz w:val="20"/>
                <w:szCs w:val="20"/>
              </w:rPr>
              <w:t>£5.50</w:t>
            </w:r>
          </w:p>
        </w:tc>
      </w:tr>
      <w:tr w:rsidR="006648EB" w:rsidRPr="0094205C" w14:paraId="07E91DC6" w14:textId="77777777" w:rsidTr="00A3680A">
        <w:trPr>
          <w:trHeight w:val="780"/>
        </w:trPr>
        <w:tc>
          <w:tcPr>
            <w:tcW w:w="597" w:type="dxa"/>
            <w:tcMar>
              <w:top w:w="5" w:type="dxa"/>
              <w:left w:w="113" w:type="dxa"/>
              <w:bottom w:w="5" w:type="dxa"/>
              <w:right w:w="113" w:type="dxa"/>
            </w:tcMar>
          </w:tcPr>
          <w:p w14:paraId="07EFB37D"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vAlign w:val="bottom"/>
          </w:tcPr>
          <w:p w14:paraId="25232965" w14:textId="3EBEBFF0" w:rsidR="006648EB" w:rsidRDefault="006648EB" w:rsidP="006648EB">
            <w:pPr>
              <w:rPr>
                <w:rFonts w:cstheme="minorHAnsi"/>
                <w:b/>
                <w:bCs/>
                <w:color w:val="000000"/>
                <w:sz w:val="20"/>
                <w:szCs w:val="20"/>
              </w:rPr>
            </w:pPr>
            <w:r>
              <w:rPr>
                <w:rFonts w:cstheme="minorHAnsi"/>
                <w:b/>
                <w:bCs/>
                <w:color w:val="000000"/>
                <w:sz w:val="20"/>
                <w:szCs w:val="20"/>
              </w:rPr>
              <w:t xml:space="preserve">San Emilio Pedro </w:t>
            </w:r>
            <w:proofErr w:type="spellStart"/>
            <w:r>
              <w:rPr>
                <w:rFonts w:cstheme="minorHAnsi"/>
                <w:b/>
                <w:bCs/>
                <w:color w:val="000000"/>
                <w:sz w:val="20"/>
                <w:szCs w:val="20"/>
              </w:rPr>
              <w:t>Ximenez</w:t>
            </w:r>
            <w:proofErr w:type="spellEnd"/>
            <w:r w:rsidRPr="0094205C">
              <w:rPr>
                <w:rFonts w:cstheme="minorHAnsi"/>
                <w:b/>
                <w:bCs/>
                <w:color w:val="000000"/>
                <w:sz w:val="20"/>
                <w:szCs w:val="20"/>
              </w:rPr>
              <w:t xml:space="preserve">,  Solera </w:t>
            </w:r>
            <w:proofErr w:type="spellStart"/>
            <w:r w:rsidRPr="0094205C">
              <w:rPr>
                <w:rFonts w:cstheme="minorHAnsi"/>
                <w:b/>
                <w:bCs/>
                <w:color w:val="000000"/>
                <w:sz w:val="20"/>
                <w:szCs w:val="20"/>
              </w:rPr>
              <w:t>Reserva</w:t>
            </w:r>
            <w:proofErr w:type="spellEnd"/>
            <w:r w:rsidRPr="0094205C">
              <w:rPr>
                <w:rFonts w:cstheme="minorHAnsi"/>
                <w:b/>
                <w:bCs/>
                <w:color w:val="000000"/>
                <w:sz w:val="20"/>
                <w:szCs w:val="20"/>
              </w:rPr>
              <w:t xml:space="preserve">, Emilio Lustau, </w:t>
            </w:r>
            <w:r>
              <w:rPr>
                <w:rFonts w:cstheme="minorHAnsi"/>
                <w:color w:val="000000"/>
                <w:sz w:val="20"/>
                <w:szCs w:val="20"/>
              </w:rPr>
              <w:t xml:space="preserve">With aromas reminiscence of figs and raisins, this is sweet, velvety, soft on the palate &amp; owes its well balanced, long finish to the 100% </w:t>
            </w:r>
            <w:proofErr w:type="spellStart"/>
            <w:r>
              <w:rPr>
                <w:rFonts w:cstheme="minorHAnsi"/>
                <w:color w:val="000000"/>
                <w:sz w:val="20"/>
                <w:szCs w:val="20"/>
              </w:rPr>
              <w:t>Perdro</w:t>
            </w:r>
            <w:proofErr w:type="spellEnd"/>
            <w:r>
              <w:rPr>
                <w:rFonts w:cstheme="minorHAnsi"/>
                <w:color w:val="000000"/>
                <w:sz w:val="20"/>
                <w:szCs w:val="20"/>
              </w:rPr>
              <w:t xml:space="preserve"> </w:t>
            </w:r>
            <w:proofErr w:type="spellStart"/>
            <w:r>
              <w:rPr>
                <w:rFonts w:cstheme="minorHAnsi"/>
                <w:color w:val="000000"/>
                <w:sz w:val="20"/>
                <w:szCs w:val="20"/>
              </w:rPr>
              <w:t>Ximenenez</w:t>
            </w:r>
            <w:proofErr w:type="spellEnd"/>
            <w:r>
              <w:rPr>
                <w:rFonts w:cstheme="minorHAnsi"/>
                <w:color w:val="000000"/>
                <w:sz w:val="20"/>
                <w:szCs w:val="20"/>
              </w:rPr>
              <w:t xml:space="preserve"> grapes being sun dried until raisins.</w:t>
            </w:r>
          </w:p>
          <w:p w14:paraId="03D765F9" w14:textId="77777777" w:rsidR="006648EB" w:rsidRDefault="006648EB" w:rsidP="006648EB">
            <w:pPr>
              <w:rPr>
                <w:rFonts w:cstheme="minorHAnsi"/>
                <w:b/>
                <w:bCs/>
                <w:color w:val="000000"/>
                <w:sz w:val="20"/>
                <w:szCs w:val="20"/>
              </w:rPr>
            </w:pPr>
          </w:p>
          <w:p w14:paraId="4CFBAC51" w14:textId="77777777" w:rsidR="005125C4" w:rsidRDefault="005125C4" w:rsidP="006648EB">
            <w:pPr>
              <w:rPr>
                <w:rFonts w:cstheme="minorHAnsi"/>
                <w:b/>
                <w:bCs/>
                <w:color w:val="000000"/>
                <w:sz w:val="20"/>
                <w:szCs w:val="20"/>
              </w:rPr>
            </w:pPr>
          </w:p>
          <w:p w14:paraId="3B4C4304" w14:textId="77777777" w:rsidR="005125C4" w:rsidRDefault="005125C4" w:rsidP="006648EB">
            <w:pPr>
              <w:rPr>
                <w:rFonts w:cstheme="minorHAnsi"/>
                <w:b/>
                <w:bCs/>
                <w:color w:val="000000"/>
                <w:sz w:val="20"/>
                <w:szCs w:val="20"/>
              </w:rPr>
            </w:pPr>
          </w:p>
          <w:p w14:paraId="11C56EC5" w14:textId="65F32AC7" w:rsidR="005125C4" w:rsidRPr="005125C4" w:rsidRDefault="005125C4" w:rsidP="005125C4">
            <w:pPr>
              <w:jc w:val="center"/>
              <w:rPr>
                <w:rFonts w:cstheme="minorHAnsi"/>
                <w:b/>
                <w:bCs/>
                <w:i/>
                <w:iCs/>
                <w:color w:val="000000"/>
                <w:sz w:val="28"/>
                <w:szCs w:val="28"/>
              </w:rPr>
            </w:pPr>
            <w:r w:rsidRPr="005125C4">
              <w:rPr>
                <w:rFonts w:cstheme="minorHAnsi"/>
                <w:b/>
                <w:bCs/>
                <w:i/>
                <w:iCs/>
                <w:color w:val="000000"/>
                <w:sz w:val="28"/>
                <w:szCs w:val="28"/>
              </w:rPr>
              <w:lastRenderedPageBreak/>
              <w:t>Champagne</w:t>
            </w:r>
          </w:p>
        </w:tc>
        <w:tc>
          <w:tcPr>
            <w:tcW w:w="1468" w:type="dxa"/>
            <w:gridSpan w:val="2"/>
            <w:tcMar>
              <w:top w:w="5" w:type="dxa"/>
              <w:left w:w="113" w:type="dxa"/>
              <w:bottom w:w="5" w:type="dxa"/>
              <w:right w:w="113" w:type="dxa"/>
            </w:tcMar>
          </w:tcPr>
          <w:p w14:paraId="5E37436C"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0922677F" w14:textId="77EB2243" w:rsidR="006648EB" w:rsidRPr="006648EB" w:rsidRDefault="006648EB" w:rsidP="006648EB">
            <w:pPr>
              <w:rPr>
                <w:rFonts w:cstheme="minorHAnsi"/>
                <w:b/>
                <w:bCs/>
                <w:color w:val="000000"/>
                <w:sz w:val="20"/>
                <w:szCs w:val="20"/>
              </w:rPr>
            </w:pPr>
            <w:r w:rsidRPr="006648EB">
              <w:rPr>
                <w:rFonts w:cstheme="minorHAnsi"/>
                <w:b/>
                <w:bCs/>
                <w:color w:val="000000"/>
                <w:sz w:val="20"/>
                <w:szCs w:val="20"/>
              </w:rPr>
              <w:t>£5.50</w:t>
            </w:r>
          </w:p>
        </w:tc>
      </w:tr>
      <w:tr w:rsidR="006648EB" w:rsidRPr="0094205C" w14:paraId="14204BD6" w14:textId="77777777" w:rsidTr="00A3680A">
        <w:trPr>
          <w:trHeight w:val="369"/>
        </w:trPr>
        <w:tc>
          <w:tcPr>
            <w:tcW w:w="597" w:type="dxa"/>
            <w:tcMar>
              <w:top w:w="5" w:type="dxa"/>
              <w:left w:w="113" w:type="dxa"/>
              <w:bottom w:w="5" w:type="dxa"/>
              <w:right w:w="113" w:type="dxa"/>
            </w:tcMar>
          </w:tcPr>
          <w:p w14:paraId="48265E98"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0307BA79" w14:textId="63B079BF" w:rsidR="006648EB" w:rsidRPr="0094205C" w:rsidRDefault="006648EB" w:rsidP="006648EB">
            <w:pPr>
              <w:rPr>
                <w:rFonts w:cstheme="minorHAnsi"/>
                <w:color w:val="000000"/>
                <w:sz w:val="20"/>
                <w:szCs w:val="20"/>
              </w:rPr>
            </w:pPr>
            <w:r>
              <w:rPr>
                <w:rFonts w:cstheme="minorHAnsi"/>
                <w:b/>
                <w:bCs/>
                <w:color w:val="000000"/>
                <w:sz w:val="20"/>
                <w:szCs w:val="20"/>
              </w:rPr>
              <w:t xml:space="preserve">Moet &amp; </w:t>
            </w:r>
            <w:proofErr w:type="spellStart"/>
            <w:r>
              <w:rPr>
                <w:rFonts w:cstheme="minorHAnsi"/>
                <w:b/>
                <w:bCs/>
                <w:color w:val="000000"/>
                <w:sz w:val="20"/>
                <w:szCs w:val="20"/>
              </w:rPr>
              <w:t>Chandon</w:t>
            </w:r>
            <w:proofErr w:type="spellEnd"/>
            <w:r>
              <w:rPr>
                <w:rFonts w:cstheme="minorHAnsi"/>
                <w:b/>
                <w:bCs/>
                <w:color w:val="000000"/>
                <w:sz w:val="20"/>
                <w:szCs w:val="20"/>
              </w:rPr>
              <w:t>,</w:t>
            </w:r>
            <w:r w:rsidRPr="0094205C">
              <w:rPr>
                <w:rFonts w:cstheme="minorHAnsi"/>
                <w:b/>
                <w:bCs/>
                <w:color w:val="000000"/>
                <w:sz w:val="20"/>
                <w:szCs w:val="20"/>
              </w:rPr>
              <w:t xml:space="preserve"> Brut Imperial, Champagne, France</w:t>
            </w:r>
          </w:p>
        </w:tc>
        <w:tc>
          <w:tcPr>
            <w:tcW w:w="1468" w:type="dxa"/>
            <w:gridSpan w:val="2"/>
            <w:tcMar>
              <w:top w:w="5" w:type="dxa"/>
              <w:left w:w="113" w:type="dxa"/>
              <w:bottom w:w="5" w:type="dxa"/>
              <w:right w:w="113" w:type="dxa"/>
            </w:tcMar>
          </w:tcPr>
          <w:p w14:paraId="5A8971D9" w14:textId="1002B7E8" w:rsidR="006648EB" w:rsidRPr="00DC767A" w:rsidRDefault="006648EB" w:rsidP="006648EB">
            <w:pPr>
              <w:jc w:val="center"/>
              <w:rPr>
                <w:rFonts w:cstheme="minorHAnsi"/>
                <w:b/>
                <w:bCs/>
                <w:color w:val="000000"/>
                <w:sz w:val="20"/>
                <w:szCs w:val="20"/>
              </w:rPr>
            </w:pPr>
            <w:r w:rsidRPr="00DC767A">
              <w:rPr>
                <w:rFonts w:cstheme="minorHAnsi"/>
                <w:b/>
                <w:bCs/>
                <w:color w:val="000000"/>
                <w:sz w:val="20"/>
                <w:szCs w:val="20"/>
              </w:rPr>
              <w:t>NV</w:t>
            </w:r>
          </w:p>
        </w:tc>
        <w:tc>
          <w:tcPr>
            <w:tcW w:w="893" w:type="dxa"/>
            <w:tcMar>
              <w:top w:w="5" w:type="dxa"/>
              <w:left w:w="113" w:type="dxa"/>
              <w:bottom w:w="5" w:type="dxa"/>
              <w:right w:w="113" w:type="dxa"/>
            </w:tcMar>
          </w:tcPr>
          <w:p w14:paraId="65E16D05" w14:textId="19030551" w:rsidR="006648EB" w:rsidRPr="00DC767A" w:rsidRDefault="006648EB" w:rsidP="006648EB">
            <w:pPr>
              <w:rPr>
                <w:rFonts w:cstheme="minorHAnsi"/>
                <w:b/>
                <w:bCs/>
                <w:color w:val="000000"/>
                <w:sz w:val="20"/>
                <w:szCs w:val="20"/>
              </w:rPr>
            </w:pPr>
            <w:r w:rsidRPr="00DC767A">
              <w:rPr>
                <w:rFonts w:cstheme="minorHAnsi"/>
                <w:b/>
                <w:bCs/>
                <w:color w:val="000000"/>
                <w:sz w:val="20"/>
                <w:szCs w:val="20"/>
              </w:rPr>
              <w:t>£5</w:t>
            </w:r>
            <w:r w:rsidR="00BC0A00">
              <w:rPr>
                <w:rFonts w:cstheme="minorHAnsi"/>
                <w:b/>
                <w:bCs/>
                <w:color w:val="000000"/>
                <w:sz w:val="20"/>
                <w:szCs w:val="20"/>
              </w:rPr>
              <w:t>5</w:t>
            </w:r>
            <w:r w:rsidRPr="00DC767A">
              <w:rPr>
                <w:rFonts w:cstheme="minorHAnsi"/>
                <w:b/>
                <w:bCs/>
                <w:color w:val="000000"/>
                <w:sz w:val="20"/>
                <w:szCs w:val="20"/>
              </w:rPr>
              <w:t>.00</w:t>
            </w:r>
          </w:p>
        </w:tc>
      </w:tr>
      <w:tr w:rsidR="006648EB" w:rsidRPr="0094205C" w14:paraId="3DB04447" w14:textId="77777777" w:rsidTr="00A3680A">
        <w:trPr>
          <w:trHeight w:val="496"/>
        </w:trPr>
        <w:tc>
          <w:tcPr>
            <w:tcW w:w="597" w:type="dxa"/>
            <w:tcMar>
              <w:top w:w="5" w:type="dxa"/>
              <w:left w:w="113" w:type="dxa"/>
              <w:bottom w:w="5" w:type="dxa"/>
              <w:right w:w="113" w:type="dxa"/>
            </w:tcMar>
          </w:tcPr>
          <w:p w14:paraId="52A10DB7"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0797F7E8" w14:textId="0CA16D86" w:rsidR="006648EB" w:rsidRPr="0094205C" w:rsidRDefault="006648EB" w:rsidP="006648EB">
            <w:pPr>
              <w:jc w:val="both"/>
              <w:rPr>
                <w:rFonts w:cstheme="minorHAnsi"/>
                <w:color w:val="000000"/>
                <w:sz w:val="20"/>
                <w:szCs w:val="20"/>
              </w:rPr>
            </w:pPr>
            <w:r w:rsidRPr="0094205C">
              <w:rPr>
                <w:rFonts w:cstheme="minorHAnsi"/>
                <w:i/>
                <w:iCs/>
                <w:color w:val="000000"/>
                <w:sz w:val="20"/>
                <w:szCs w:val="20"/>
              </w:rPr>
              <w:t>A dry and well-balanced Champagne from one of the best-known houses.  Treat yourself and try some!</w:t>
            </w:r>
          </w:p>
        </w:tc>
        <w:tc>
          <w:tcPr>
            <w:tcW w:w="1468" w:type="dxa"/>
            <w:gridSpan w:val="2"/>
            <w:tcMar>
              <w:top w:w="5" w:type="dxa"/>
              <w:left w:w="113" w:type="dxa"/>
              <w:bottom w:w="5" w:type="dxa"/>
              <w:right w:w="113" w:type="dxa"/>
            </w:tcMar>
            <w:vAlign w:val="bottom"/>
          </w:tcPr>
          <w:p w14:paraId="6C0E2B43" w14:textId="603F9F2A"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vAlign w:val="bottom"/>
          </w:tcPr>
          <w:p w14:paraId="769E9B14" w14:textId="0C658E6B" w:rsidR="006648EB" w:rsidRPr="0094205C" w:rsidRDefault="006648EB" w:rsidP="006648EB">
            <w:pPr>
              <w:rPr>
                <w:rFonts w:cstheme="minorHAnsi"/>
                <w:color w:val="000000"/>
                <w:sz w:val="20"/>
                <w:szCs w:val="20"/>
              </w:rPr>
            </w:pPr>
          </w:p>
        </w:tc>
      </w:tr>
      <w:tr w:rsidR="006648EB" w:rsidRPr="0094205C" w14:paraId="2FDC8B59" w14:textId="77777777" w:rsidTr="00A3680A">
        <w:trPr>
          <w:trHeight w:val="357"/>
        </w:trPr>
        <w:tc>
          <w:tcPr>
            <w:tcW w:w="597" w:type="dxa"/>
            <w:tcMar>
              <w:top w:w="5" w:type="dxa"/>
              <w:left w:w="113" w:type="dxa"/>
              <w:bottom w:w="5" w:type="dxa"/>
              <w:right w:w="113" w:type="dxa"/>
            </w:tcMar>
          </w:tcPr>
          <w:p w14:paraId="45FB6161"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57D39403" w14:textId="621F3E93" w:rsidR="006648EB" w:rsidRPr="0094205C" w:rsidRDefault="006648EB" w:rsidP="006648EB">
            <w:pPr>
              <w:pStyle w:val="v1msonormal"/>
              <w:shd w:val="clear" w:color="auto" w:fill="FFFFFF"/>
              <w:spacing w:before="0" w:beforeAutospacing="0" w:after="0" w:afterAutospacing="0"/>
              <w:rPr>
                <w:rFonts w:cstheme="minorHAnsi"/>
                <w:b/>
                <w:bCs/>
                <w:color w:val="000000"/>
              </w:rPr>
            </w:pPr>
            <w:r>
              <w:rPr>
                <w:rFonts w:cstheme="minorHAnsi"/>
                <w:b/>
                <w:bCs/>
                <w:color w:val="000000"/>
                <w:sz w:val="20"/>
                <w:szCs w:val="20"/>
              </w:rPr>
              <w:t xml:space="preserve">Bollinger Special </w:t>
            </w:r>
            <w:proofErr w:type="spellStart"/>
            <w:r>
              <w:rPr>
                <w:rFonts w:cstheme="minorHAnsi"/>
                <w:b/>
                <w:bCs/>
                <w:color w:val="000000"/>
                <w:sz w:val="20"/>
                <w:szCs w:val="20"/>
              </w:rPr>
              <w:t>Curvee</w:t>
            </w:r>
            <w:proofErr w:type="spellEnd"/>
            <w:r w:rsidRPr="0094205C">
              <w:rPr>
                <w:rFonts w:cstheme="minorHAnsi"/>
                <w:b/>
                <w:bCs/>
                <w:color w:val="000000"/>
                <w:sz w:val="20"/>
                <w:szCs w:val="20"/>
              </w:rPr>
              <w:t xml:space="preserve">, Brut, Champagne, France </w:t>
            </w:r>
          </w:p>
        </w:tc>
        <w:tc>
          <w:tcPr>
            <w:tcW w:w="1468" w:type="dxa"/>
            <w:gridSpan w:val="2"/>
            <w:tcMar>
              <w:top w:w="5" w:type="dxa"/>
              <w:left w:w="113" w:type="dxa"/>
              <w:bottom w:w="5" w:type="dxa"/>
              <w:right w:w="113" w:type="dxa"/>
            </w:tcMar>
          </w:tcPr>
          <w:p w14:paraId="6AE225C2" w14:textId="4A196C6F" w:rsidR="006648EB" w:rsidRPr="00DC767A" w:rsidRDefault="006648EB" w:rsidP="006648EB">
            <w:pPr>
              <w:jc w:val="center"/>
              <w:rPr>
                <w:rFonts w:cstheme="minorHAnsi"/>
                <w:b/>
                <w:bCs/>
                <w:color w:val="000000"/>
                <w:sz w:val="20"/>
                <w:szCs w:val="20"/>
              </w:rPr>
            </w:pPr>
            <w:r w:rsidRPr="00DC767A">
              <w:rPr>
                <w:rFonts w:cstheme="minorHAnsi"/>
                <w:b/>
                <w:bCs/>
                <w:color w:val="000000"/>
                <w:sz w:val="20"/>
                <w:szCs w:val="20"/>
              </w:rPr>
              <w:t>NV</w:t>
            </w:r>
          </w:p>
        </w:tc>
        <w:tc>
          <w:tcPr>
            <w:tcW w:w="893" w:type="dxa"/>
            <w:tcMar>
              <w:top w:w="5" w:type="dxa"/>
              <w:left w:w="113" w:type="dxa"/>
              <w:bottom w:w="5" w:type="dxa"/>
              <w:right w:w="113" w:type="dxa"/>
            </w:tcMar>
          </w:tcPr>
          <w:p w14:paraId="00CF682F" w14:textId="617BA27F" w:rsidR="006648EB" w:rsidRPr="00DC767A" w:rsidRDefault="006648EB" w:rsidP="006648EB">
            <w:pPr>
              <w:rPr>
                <w:rFonts w:cstheme="minorHAnsi"/>
                <w:b/>
                <w:bCs/>
                <w:color w:val="000000"/>
                <w:sz w:val="20"/>
                <w:szCs w:val="20"/>
              </w:rPr>
            </w:pPr>
            <w:r w:rsidRPr="00DC767A">
              <w:rPr>
                <w:rFonts w:cstheme="minorHAnsi"/>
                <w:b/>
                <w:bCs/>
                <w:color w:val="000000"/>
                <w:sz w:val="20"/>
                <w:szCs w:val="20"/>
              </w:rPr>
              <w:t>£66.50</w:t>
            </w:r>
          </w:p>
        </w:tc>
      </w:tr>
      <w:tr w:rsidR="006648EB" w:rsidRPr="0094205C" w14:paraId="1EBC539E" w14:textId="77777777" w:rsidTr="00A3680A">
        <w:trPr>
          <w:trHeight w:val="698"/>
        </w:trPr>
        <w:tc>
          <w:tcPr>
            <w:tcW w:w="597" w:type="dxa"/>
            <w:tcMar>
              <w:top w:w="5" w:type="dxa"/>
              <w:left w:w="113" w:type="dxa"/>
              <w:bottom w:w="5" w:type="dxa"/>
              <w:right w:w="113" w:type="dxa"/>
            </w:tcMar>
          </w:tcPr>
          <w:p w14:paraId="4CAE88D9"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5EC4BD4E" w14:textId="4E4F3B48" w:rsidR="006648EB" w:rsidRPr="0094205C" w:rsidRDefault="006648EB" w:rsidP="006648EB">
            <w:pPr>
              <w:pStyle w:val="v1msonormal"/>
              <w:shd w:val="clear" w:color="auto" w:fill="FFFFFF"/>
              <w:spacing w:before="0" w:beforeAutospacing="0" w:after="0" w:afterAutospacing="0"/>
              <w:rPr>
                <w:rFonts w:cstheme="minorHAnsi"/>
                <w:i/>
                <w:iCs/>
                <w:color w:val="000000"/>
                <w:sz w:val="20"/>
                <w:szCs w:val="20"/>
              </w:rPr>
            </w:pPr>
            <w:r w:rsidRPr="0094205C">
              <w:rPr>
                <w:rFonts w:cstheme="minorHAnsi"/>
                <w:i/>
                <w:iCs/>
                <w:color w:val="000000"/>
                <w:sz w:val="20"/>
                <w:szCs w:val="20"/>
              </w:rPr>
              <w:t xml:space="preserve">Blended from Grand and Premier Crus with reserves added that have up to 15 years of maturity, this is the perfect expression of the Bollinger style. </w:t>
            </w:r>
          </w:p>
        </w:tc>
        <w:tc>
          <w:tcPr>
            <w:tcW w:w="1468" w:type="dxa"/>
            <w:gridSpan w:val="2"/>
            <w:tcMar>
              <w:top w:w="5" w:type="dxa"/>
              <w:left w:w="113" w:type="dxa"/>
              <w:bottom w:w="5" w:type="dxa"/>
              <w:right w:w="113" w:type="dxa"/>
            </w:tcMar>
          </w:tcPr>
          <w:p w14:paraId="3C9F3653" w14:textId="65AA4AA4" w:rsidR="006648EB" w:rsidRPr="0094205C" w:rsidRDefault="006648EB" w:rsidP="006648EB">
            <w:pPr>
              <w:rPr>
                <w:rFonts w:cstheme="minorHAnsi"/>
                <w:color w:val="000000"/>
                <w:sz w:val="20"/>
                <w:szCs w:val="20"/>
              </w:rPr>
            </w:pPr>
          </w:p>
        </w:tc>
        <w:tc>
          <w:tcPr>
            <w:tcW w:w="893" w:type="dxa"/>
            <w:tcMar>
              <w:top w:w="5" w:type="dxa"/>
              <w:left w:w="113" w:type="dxa"/>
              <w:bottom w:w="5" w:type="dxa"/>
              <w:right w:w="113" w:type="dxa"/>
            </w:tcMar>
            <w:vAlign w:val="bottom"/>
          </w:tcPr>
          <w:p w14:paraId="42F3D197" w14:textId="6DDD80FD" w:rsidR="006648EB" w:rsidRPr="0094205C" w:rsidRDefault="006648EB" w:rsidP="006648EB">
            <w:pPr>
              <w:rPr>
                <w:rFonts w:cstheme="minorHAnsi"/>
                <w:color w:val="000000"/>
                <w:sz w:val="20"/>
                <w:szCs w:val="20"/>
              </w:rPr>
            </w:pPr>
          </w:p>
        </w:tc>
      </w:tr>
      <w:tr w:rsidR="006648EB" w:rsidRPr="0094205C" w14:paraId="76EFFC18" w14:textId="77777777" w:rsidTr="00A3680A">
        <w:trPr>
          <w:trHeight w:val="415"/>
        </w:trPr>
        <w:tc>
          <w:tcPr>
            <w:tcW w:w="597" w:type="dxa"/>
            <w:tcMar>
              <w:top w:w="5" w:type="dxa"/>
              <w:left w:w="113" w:type="dxa"/>
              <w:bottom w:w="5" w:type="dxa"/>
              <w:right w:w="113" w:type="dxa"/>
            </w:tcMar>
          </w:tcPr>
          <w:p w14:paraId="56F3E9C1"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665B6E8C" w14:textId="491FC040" w:rsidR="006648EB" w:rsidRPr="0094205C" w:rsidRDefault="006648EB" w:rsidP="006648EB">
            <w:pPr>
              <w:pStyle w:val="v1msonormal"/>
              <w:shd w:val="clear" w:color="auto" w:fill="FFFFFF"/>
              <w:spacing w:before="0" w:beforeAutospacing="0" w:after="0" w:afterAutospacing="0"/>
              <w:rPr>
                <w:rFonts w:cstheme="minorHAnsi"/>
                <w:b/>
                <w:bCs/>
                <w:color w:val="000000"/>
                <w:sz w:val="20"/>
                <w:szCs w:val="20"/>
              </w:rPr>
            </w:pPr>
            <w:r>
              <w:rPr>
                <w:rFonts w:cstheme="minorHAnsi"/>
                <w:b/>
                <w:bCs/>
                <w:color w:val="000000"/>
                <w:sz w:val="20"/>
                <w:szCs w:val="20"/>
              </w:rPr>
              <w:t>Cuvee Dom Perignon,</w:t>
            </w:r>
            <w:r w:rsidRPr="0094205C">
              <w:rPr>
                <w:rFonts w:cstheme="minorHAnsi"/>
                <w:b/>
                <w:bCs/>
                <w:color w:val="000000"/>
                <w:sz w:val="20"/>
                <w:szCs w:val="20"/>
              </w:rPr>
              <w:t xml:space="preserve"> Moet &amp; </w:t>
            </w:r>
            <w:proofErr w:type="spellStart"/>
            <w:r w:rsidRPr="0094205C">
              <w:rPr>
                <w:rFonts w:cstheme="minorHAnsi"/>
                <w:b/>
                <w:bCs/>
                <w:color w:val="000000"/>
                <w:sz w:val="20"/>
                <w:szCs w:val="20"/>
              </w:rPr>
              <w:t>Chandon</w:t>
            </w:r>
            <w:proofErr w:type="spellEnd"/>
            <w:r w:rsidRPr="0094205C">
              <w:rPr>
                <w:rFonts w:cstheme="minorHAnsi"/>
                <w:b/>
                <w:bCs/>
                <w:color w:val="000000"/>
                <w:sz w:val="20"/>
                <w:szCs w:val="20"/>
              </w:rPr>
              <w:t xml:space="preserve">, Champagne, France </w:t>
            </w:r>
          </w:p>
        </w:tc>
        <w:tc>
          <w:tcPr>
            <w:tcW w:w="1468" w:type="dxa"/>
            <w:gridSpan w:val="2"/>
            <w:tcMar>
              <w:top w:w="5" w:type="dxa"/>
              <w:left w:w="113" w:type="dxa"/>
              <w:bottom w:w="5" w:type="dxa"/>
              <w:right w:w="113" w:type="dxa"/>
            </w:tcMar>
          </w:tcPr>
          <w:p w14:paraId="5CACDE1A" w14:textId="26B6F40A" w:rsidR="006648EB" w:rsidRPr="0094205C" w:rsidRDefault="006648EB" w:rsidP="006648EB">
            <w:pPr>
              <w:jc w:val="center"/>
              <w:rPr>
                <w:rFonts w:cstheme="minorHAnsi"/>
                <w:b/>
                <w:bCs/>
                <w:color w:val="000000"/>
                <w:sz w:val="20"/>
                <w:szCs w:val="20"/>
              </w:rPr>
            </w:pPr>
            <w:r>
              <w:rPr>
                <w:rFonts w:cstheme="minorHAnsi"/>
                <w:b/>
                <w:bCs/>
                <w:color w:val="000000"/>
                <w:sz w:val="20"/>
                <w:szCs w:val="20"/>
              </w:rPr>
              <w:t>2009</w:t>
            </w:r>
          </w:p>
        </w:tc>
        <w:tc>
          <w:tcPr>
            <w:tcW w:w="893" w:type="dxa"/>
            <w:tcMar>
              <w:top w:w="5" w:type="dxa"/>
              <w:left w:w="113" w:type="dxa"/>
              <w:bottom w:w="5" w:type="dxa"/>
              <w:right w:w="113" w:type="dxa"/>
            </w:tcMar>
          </w:tcPr>
          <w:p w14:paraId="6ED18534" w14:textId="273337F3" w:rsidR="006648EB" w:rsidRPr="0094205C" w:rsidRDefault="006648EB" w:rsidP="006648EB">
            <w:pPr>
              <w:rPr>
                <w:rFonts w:cstheme="minorHAnsi"/>
                <w:b/>
                <w:bCs/>
                <w:color w:val="000000"/>
                <w:sz w:val="20"/>
                <w:szCs w:val="20"/>
              </w:rPr>
            </w:pPr>
            <w:r>
              <w:rPr>
                <w:rFonts w:cstheme="minorHAnsi"/>
                <w:b/>
                <w:bCs/>
                <w:color w:val="000000"/>
                <w:sz w:val="20"/>
                <w:szCs w:val="20"/>
              </w:rPr>
              <w:t>£149.00</w:t>
            </w:r>
          </w:p>
        </w:tc>
      </w:tr>
      <w:tr w:rsidR="006648EB" w:rsidRPr="0094205C" w14:paraId="61E575EE" w14:textId="77777777" w:rsidTr="00A3680A">
        <w:trPr>
          <w:trHeight w:val="698"/>
        </w:trPr>
        <w:tc>
          <w:tcPr>
            <w:tcW w:w="597" w:type="dxa"/>
            <w:tcMar>
              <w:top w:w="5" w:type="dxa"/>
              <w:left w:w="113" w:type="dxa"/>
              <w:bottom w:w="5" w:type="dxa"/>
              <w:right w:w="113" w:type="dxa"/>
            </w:tcMar>
          </w:tcPr>
          <w:p w14:paraId="45285619"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377BDFB0" w14:textId="4235DD12" w:rsidR="006648EB" w:rsidRPr="0094205C" w:rsidRDefault="006648EB" w:rsidP="006648EB">
            <w:pPr>
              <w:pStyle w:val="v1msonormal"/>
              <w:shd w:val="clear" w:color="auto" w:fill="FFFFFF"/>
              <w:spacing w:before="0" w:beforeAutospacing="0" w:after="0" w:afterAutospacing="0"/>
              <w:rPr>
                <w:rFonts w:cstheme="minorHAnsi"/>
                <w:i/>
                <w:iCs/>
                <w:color w:val="000000"/>
                <w:sz w:val="20"/>
                <w:szCs w:val="20"/>
              </w:rPr>
            </w:pPr>
            <w:r w:rsidRPr="0094205C">
              <w:rPr>
                <w:rFonts w:cstheme="minorHAnsi"/>
                <w:i/>
                <w:iCs/>
                <w:color w:val="000000"/>
                <w:sz w:val="20"/>
                <w:szCs w:val="20"/>
              </w:rPr>
              <w:t>A fifty-fifty blend of Chardonnay and Pinot Noir with all the grapes being harvested from Champagne's most highly rated vineyards.  Dom Perignon enjoys the highest profile of the prestige cuvees but unlike many fashionable wines lives up to its name.</w:t>
            </w:r>
          </w:p>
        </w:tc>
        <w:tc>
          <w:tcPr>
            <w:tcW w:w="1468" w:type="dxa"/>
            <w:gridSpan w:val="2"/>
            <w:tcMar>
              <w:top w:w="5" w:type="dxa"/>
              <w:left w:w="113" w:type="dxa"/>
              <w:bottom w:w="5" w:type="dxa"/>
              <w:right w:w="113" w:type="dxa"/>
            </w:tcMar>
            <w:vAlign w:val="bottom"/>
          </w:tcPr>
          <w:p w14:paraId="26413E47" w14:textId="2C1137AF" w:rsidR="006648EB" w:rsidRPr="0094205C" w:rsidRDefault="006648EB" w:rsidP="006648EB">
            <w:pPr>
              <w:jc w:val="center"/>
              <w:rPr>
                <w:rFonts w:cstheme="minorHAnsi"/>
                <w:b/>
                <w:bCs/>
                <w:color w:val="000000"/>
                <w:sz w:val="20"/>
                <w:szCs w:val="20"/>
              </w:rPr>
            </w:pPr>
          </w:p>
        </w:tc>
        <w:tc>
          <w:tcPr>
            <w:tcW w:w="893" w:type="dxa"/>
            <w:tcMar>
              <w:top w:w="5" w:type="dxa"/>
              <w:left w:w="113" w:type="dxa"/>
              <w:bottom w:w="5" w:type="dxa"/>
              <w:right w:w="113" w:type="dxa"/>
            </w:tcMar>
            <w:vAlign w:val="bottom"/>
          </w:tcPr>
          <w:p w14:paraId="2FFEED61" w14:textId="392C4211" w:rsidR="006648EB" w:rsidRPr="0094205C" w:rsidRDefault="006648EB" w:rsidP="006648EB">
            <w:pPr>
              <w:rPr>
                <w:rFonts w:cstheme="minorHAnsi"/>
                <w:b/>
                <w:bCs/>
                <w:color w:val="000000"/>
                <w:sz w:val="20"/>
                <w:szCs w:val="20"/>
              </w:rPr>
            </w:pPr>
          </w:p>
        </w:tc>
      </w:tr>
      <w:tr w:rsidR="006648EB" w:rsidRPr="0094205C" w14:paraId="666FE878" w14:textId="77777777" w:rsidTr="00A3680A">
        <w:trPr>
          <w:trHeight w:val="294"/>
        </w:trPr>
        <w:tc>
          <w:tcPr>
            <w:tcW w:w="597" w:type="dxa"/>
            <w:tcMar>
              <w:top w:w="5" w:type="dxa"/>
              <w:left w:w="113" w:type="dxa"/>
              <w:bottom w:w="5" w:type="dxa"/>
              <w:right w:w="113" w:type="dxa"/>
            </w:tcMar>
          </w:tcPr>
          <w:p w14:paraId="61411194"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184C4B76" w14:textId="5FC67563" w:rsidR="006648EB" w:rsidRPr="0094205C" w:rsidRDefault="006648EB" w:rsidP="006648EB">
            <w:pPr>
              <w:pStyle w:val="v1msonormal"/>
              <w:shd w:val="clear" w:color="auto" w:fill="FFFFFF"/>
              <w:spacing w:before="0" w:beforeAutospacing="0" w:after="0" w:afterAutospacing="0"/>
              <w:rPr>
                <w:rFonts w:cstheme="minorHAnsi"/>
                <w:b/>
                <w:bCs/>
                <w:color w:val="000000"/>
                <w:sz w:val="20"/>
                <w:szCs w:val="20"/>
              </w:rPr>
            </w:pPr>
            <w:proofErr w:type="spellStart"/>
            <w:r>
              <w:rPr>
                <w:rFonts w:cstheme="minorHAnsi"/>
                <w:b/>
                <w:bCs/>
                <w:color w:val="000000"/>
                <w:sz w:val="20"/>
                <w:szCs w:val="20"/>
              </w:rPr>
              <w:t>Delamotte</w:t>
            </w:r>
            <w:proofErr w:type="spellEnd"/>
            <w:r>
              <w:rPr>
                <w:rFonts w:cstheme="minorHAnsi"/>
                <w:b/>
                <w:bCs/>
                <w:color w:val="000000"/>
                <w:sz w:val="20"/>
                <w:szCs w:val="20"/>
              </w:rPr>
              <w:t xml:space="preserve"> Rose, Grand Cru le </w:t>
            </w:r>
            <w:proofErr w:type="spellStart"/>
            <w:r>
              <w:rPr>
                <w:rFonts w:cstheme="minorHAnsi"/>
                <w:b/>
                <w:bCs/>
                <w:color w:val="000000"/>
                <w:sz w:val="20"/>
                <w:szCs w:val="20"/>
              </w:rPr>
              <w:t>Mensnil</w:t>
            </w:r>
            <w:proofErr w:type="spellEnd"/>
            <w:r>
              <w:rPr>
                <w:rFonts w:cstheme="minorHAnsi"/>
                <w:b/>
                <w:bCs/>
                <w:color w:val="000000"/>
                <w:sz w:val="20"/>
                <w:szCs w:val="20"/>
              </w:rPr>
              <w:t xml:space="preserve">, </w:t>
            </w:r>
            <w:r w:rsidRPr="0094205C">
              <w:rPr>
                <w:rFonts w:cstheme="minorHAnsi"/>
                <w:b/>
                <w:bCs/>
                <w:color w:val="000000"/>
                <w:sz w:val="20"/>
                <w:szCs w:val="20"/>
              </w:rPr>
              <w:t xml:space="preserve"> Champagne, France </w:t>
            </w:r>
          </w:p>
        </w:tc>
        <w:tc>
          <w:tcPr>
            <w:tcW w:w="1468" w:type="dxa"/>
            <w:gridSpan w:val="2"/>
            <w:tcMar>
              <w:top w:w="5" w:type="dxa"/>
              <w:left w:w="113" w:type="dxa"/>
              <w:bottom w:w="5" w:type="dxa"/>
              <w:right w:w="113" w:type="dxa"/>
            </w:tcMar>
          </w:tcPr>
          <w:p w14:paraId="41F7A889" w14:textId="1951A90D" w:rsidR="006648EB" w:rsidRPr="0094205C" w:rsidRDefault="006648EB" w:rsidP="006648EB">
            <w:pPr>
              <w:jc w:val="center"/>
              <w:rPr>
                <w:rFonts w:cstheme="minorHAnsi"/>
                <w:b/>
                <w:bCs/>
                <w:color w:val="000000"/>
                <w:sz w:val="20"/>
                <w:szCs w:val="20"/>
              </w:rPr>
            </w:pPr>
            <w:r>
              <w:rPr>
                <w:rFonts w:cstheme="minorHAnsi"/>
                <w:b/>
                <w:bCs/>
                <w:color w:val="000000"/>
                <w:sz w:val="20"/>
                <w:szCs w:val="20"/>
              </w:rPr>
              <w:t>NV</w:t>
            </w:r>
          </w:p>
        </w:tc>
        <w:tc>
          <w:tcPr>
            <w:tcW w:w="893" w:type="dxa"/>
            <w:tcMar>
              <w:top w:w="5" w:type="dxa"/>
              <w:left w:w="113" w:type="dxa"/>
              <w:bottom w:w="5" w:type="dxa"/>
              <w:right w:w="113" w:type="dxa"/>
            </w:tcMar>
          </w:tcPr>
          <w:p w14:paraId="55097239" w14:textId="6D4670E1" w:rsidR="006648EB" w:rsidRPr="0094205C" w:rsidRDefault="006648EB" w:rsidP="006648EB">
            <w:pPr>
              <w:rPr>
                <w:rFonts w:cstheme="minorHAnsi"/>
                <w:b/>
                <w:bCs/>
                <w:color w:val="000000"/>
                <w:sz w:val="20"/>
                <w:szCs w:val="20"/>
              </w:rPr>
            </w:pPr>
            <w:r>
              <w:rPr>
                <w:rFonts w:cstheme="minorHAnsi"/>
                <w:b/>
                <w:bCs/>
                <w:color w:val="000000"/>
                <w:sz w:val="20"/>
                <w:szCs w:val="20"/>
              </w:rPr>
              <w:t>£69.00</w:t>
            </w:r>
          </w:p>
        </w:tc>
      </w:tr>
      <w:tr w:rsidR="006648EB" w:rsidRPr="0094205C" w14:paraId="0FF0651F" w14:textId="77777777" w:rsidTr="00A3680A">
        <w:trPr>
          <w:trHeight w:val="698"/>
        </w:trPr>
        <w:tc>
          <w:tcPr>
            <w:tcW w:w="597" w:type="dxa"/>
            <w:tcMar>
              <w:top w:w="5" w:type="dxa"/>
              <w:left w:w="113" w:type="dxa"/>
              <w:bottom w:w="5" w:type="dxa"/>
              <w:right w:w="113" w:type="dxa"/>
            </w:tcMar>
          </w:tcPr>
          <w:p w14:paraId="40A9B94E" w14:textId="77777777" w:rsidR="006648EB" w:rsidRPr="0094205C" w:rsidRDefault="006648EB" w:rsidP="006648EB">
            <w:pPr>
              <w:rPr>
                <w:rFonts w:cstheme="minorHAnsi"/>
                <w:color w:val="000000"/>
                <w:sz w:val="20"/>
                <w:szCs w:val="20"/>
              </w:rPr>
            </w:pPr>
          </w:p>
        </w:tc>
        <w:tc>
          <w:tcPr>
            <w:tcW w:w="6611" w:type="dxa"/>
            <w:tcMar>
              <w:top w:w="5" w:type="dxa"/>
              <w:left w:w="113" w:type="dxa"/>
              <w:bottom w:w="5" w:type="dxa"/>
              <w:right w:w="113" w:type="dxa"/>
            </w:tcMar>
          </w:tcPr>
          <w:p w14:paraId="4A36B56F" w14:textId="1344768E" w:rsidR="006648EB" w:rsidRPr="0094205C" w:rsidRDefault="006648EB" w:rsidP="006648EB">
            <w:pPr>
              <w:pStyle w:val="v1msonormal"/>
              <w:shd w:val="clear" w:color="auto" w:fill="FFFFFF"/>
              <w:spacing w:before="0" w:beforeAutospacing="0" w:after="0" w:afterAutospacing="0"/>
              <w:rPr>
                <w:rFonts w:cstheme="minorHAnsi"/>
                <w:i/>
                <w:iCs/>
                <w:color w:val="000000"/>
                <w:sz w:val="20"/>
                <w:szCs w:val="20"/>
              </w:rPr>
            </w:pPr>
            <w:r w:rsidRPr="0094205C">
              <w:rPr>
                <w:rFonts w:cstheme="minorHAnsi"/>
                <w:i/>
                <w:iCs/>
                <w:color w:val="000000"/>
                <w:sz w:val="20"/>
                <w:szCs w:val="20"/>
              </w:rPr>
              <w:t xml:space="preserve">Delicate and fine, </w:t>
            </w:r>
            <w:proofErr w:type="spellStart"/>
            <w:r w:rsidRPr="0094205C">
              <w:rPr>
                <w:rFonts w:cstheme="minorHAnsi"/>
                <w:i/>
                <w:iCs/>
                <w:color w:val="000000"/>
                <w:sz w:val="20"/>
                <w:szCs w:val="20"/>
              </w:rPr>
              <w:t>Delamotte's</w:t>
            </w:r>
            <w:proofErr w:type="spellEnd"/>
            <w:r w:rsidRPr="0094205C">
              <w:rPr>
                <w:rFonts w:cstheme="minorHAnsi"/>
                <w:i/>
                <w:iCs/>
                <w:color w:val="000000"/>
                <w:sz w:val="20"/>
                <w:szCs w:val="20"/>
              </w:rPr>
              <w:t xml:space="preserve"> subtle rose Champagne is as moreish as it is rare. </w:t>
            </w:r>
          </w:p>
        </w:tc>
        <w:tc>
          <w:tcPr>
            <w:tcW w:w="1468" w:type="dxa"/>
            <w:gridSpan w:val="2"/>
            <w:tcMar>
              <w:top w:w="5" w:type="dxa"/>
              <w:left w:w="113" w:type="dxa"/>
              <w:bottom w:w="5" w:type="dxa"/>
              <w:right w:w="113" w:type="dxa"/>
            </w:tcMar>
            <w:vAlign w:val="bottom"/>
          </w:tcPr>
          <w:p w14:paraId="2FDB43D5" w14:textId="43FE8094" w:rsidR="006648EB" w:rsidRPr="0094205C" w:rsidRDefault="006648EB" w:rsidP="006648EB">
            <w:pPr>
              <w:jc w:val="center"/>
              <w:rPr>
                <w:rFonts w:cstheme="minorHAnsi"/>
                <w:b/>
                <w:bCs/>
                <w:color w:val="000000"/>
                <w:sz w:val="20"/>
                <w:szCs w:val="20"/>
              </w:rPr>
            </w:pPr>
          </w:p>
        </w:tc>
        <w:tc>
          <w:tcPr>
            <w:tcW w:w="893" w:type="dxa"/>
            <w:tcMar>
              <w:top w:w="5" w:type="dxa"/>
              <w:left w:w="113" w:type="dxa"/>
              <w:bottom w:w="5" w:type="dxa"/>
              <w:right w:w="113" w:type="dxa"/>
            </w:tcMar>
            <w:vAlign w:val="bottom"/>
          </w:tcPr>
          <w:p w14:paraId="09C61A6C" w14:textId="59C9E23D" w:rsidR="006648EB" w:rsidRPr="0094205C" w:rsidRDefault="006648EB" w:rsidP="006648EB">
            <w:pPr>
              <w:rPr>
                <w:rFonts w:cstheme="minorHAnsi"/>
                <w:b/>
                <w:bCs/>
                <w:color w:val="000000"/>
                <w:sz w:val="20"/>
                <w:szCs w:val="20"/>
              </w:rPr>
            </w:pPr>
          </w:p>
        </w:tc>
      </w:tr>
      <w:tr w:rsidR="006648EB" w:rsidRPr="0094205C" w14:paraId="2A7F5D65" w14:textId="77777777" w:rsidTr="00A3680A">
        <w:trPr>
          <w:trHeight w:val="300"/>
        </w:trPr>
        <w:tc>
          <w:tcPr>
            <w:tcW w:w="7258" w:type="dxa"/>
            <w:gridSpan w:val="3"/>
            <w:tcMar>
              <w:top w:w="5" w:type="dxa"/>
              <w:left w:w="113" w:type="dxa"/>
              <w:bottom w:w="5" w:type="dxa"/>
              <w:right w:w="113" w:type="dxa"/>
            </w:tcMar>
            <w:vAlign w:val="center"/>
          </w:tcPr>
          <w:p w14:paraId="04207847" w14:textId="574E6744" w:rsidR="006648EB" w:rsidRPr="005125C4" w:rsidRDefault="006648EB" w:rsidP="006648EB">
            <w:pPr>
              <w:jc w:val="center"/>
              <w:rPr>
                <w:rFonts w:cstheme="minorHAnsi"/>
                <w:b/>
                <w:bCs/>
                <w:i/>
                <w:iCs/>
                <w:color w:val="000000"/>
                <w:sz w:val="28"/>
                <w:szCs w:val="28"/>
              </w:rPr>
            </w:pPr>
            <w:r w:rsidRPr="005125C4">
              <w:rPr>
                <w:rFonts w:cstheme="minorHAnsi"/>
                <w:b/>
                <w:bCs/>
                <w:i/>
                <w:iCs/>
                <w:color w:val="000000"/>
                <w:sz w:val="28"/>
                <w:szCs w:val="28"/>
              </w:rPr>
              <w:t>Half Bottles</w:t>
            </w:r>
          </w:p>
        </w:tc>
        <w:tc>
          <w:tcPr>
            <w:tcW w:w="1418" w:type="dxa"/>
            <w:tcMar>
              <w:top w:w="5" w:type="dxa"/>
              <w:left w:w="113" w:type="dxa"/>
              <w:bottom w:w="5" w:type="dxa"/>
              <w:right w:w="113" w:type="dxa"/>
            </w:tcMar>
          </w:tcPr>
          <w:p w14:paraId="6CB2EAEC" w14:textId="77777777" w:rsidR="006648EB" w:rsidRPr="007C1369" w:rsidRDefault="006648EB" w:rsidP="006648EB">
            <w:pPr>
              <w:jc w:val="center"/>
              <w:rPr>
                <w:rFonts w:cstheme="minorHAnsi"/>
                <w:b/>
                <w:bCs/>
                <w:color w:val="000000"/>
                <w:sz w:val="20"/>
                <w:szCs w:val="20"/>
              </w:rPr>
            </w:pPr>
          </w:p>
        </w:tc>
        <w:tc>
          <w:tcPr>
            <w:tcW w:w="893" w:type="dxa"/>
            <w:tcMar>
              <w:top w:w="5" w:type="dxa"/>
              <w:left w:w="113" w:type="dxa"/>
              <w:bottom w:w="5" w:type="dxa"/>
              <w:right w:w="113" w:type="dxa"/>
            </w:tcMar>
            <w:vAlign w:val="bottom"/>
          </w:tcPr>
          <w:p w14:paraId="26EB433E" w14:textId="77777777" w:rsidR="006648EB" w:rsidRPr="0094205C" w:rsidRDefault="006648EB" w:rsidP="006648EB">
            <w:pPr>
              <w:jc w:val="right"/>
              <w:rPr>
                <w:rFonts w:cstheme="minorHAnsi"/>
                <w:b/>
                <w:bCs/>
                <w:color w:val="000000"/>
                <w:sz w:val="20"/>
                <w:szCs w:val="20"/>
              </w:rPr>
            </w:pPr>
          </w:p>
        </w:tc>
      </w:tr>
      <w:tr w:rsidR="006648EB" w:rsidRPr="0094205C" w14:paraId="6E17A038" w14:textId="77777777" w:rsidTr="00756A23">
        <w:trPr>
          <w:trHeight w:val="300"/>
        </w:trPr>
        <w:tc>
          <w:tcPr>
            <w:tcW w:w="7258" w:type="dxa"/>
            <w:gridSpan w:val="3"/>
            <w:tcMar>
              <w:top w:w="5" w:type="dxa"/>
              <w:left w:w="113" w:type="dxa"/>
              <w:bottom w:w="5" w:type="dxa"/>
              <w:right w:w="113" w:type="dxa"/>
            </w:tcMar>
            <w:vAlign w:val="bottom"/>
            <w:hideMark/>
          </w:tcPr>
          <w:p w14:paraId="6326CA74" w14:textId="77777777" w:rsidR="005125C4" w:rsidRDefault="005125C4" w:rsidP="006648EB">
            <w:pPr>
              <w:rPr>
                <w:rFonts w:cstheme="minorHAnsi"/>
                <w:b/>
                <w:bCs/>
                <w:color w:val="000000"/>
                <w:sz w:val="20"/>
                <w:szCs w:val="20"/>
              </w:rPr>
            </w:pPr>
            <w:r>
              <w:rPr>
                <w:rFonts w:cstheme="minorHAnsi"/>
                <w:b/>
                <w:bCs/>
                <w:color w:val="000000"/>
                <w:sz w:val="20"/>
                <w:szCs w:val="20"/>
              </w:rPr>
              <w:t>White</w:t>
            </w:r>
          </w:p>
          <w:p w14:paraId="49D445CC" w14:textId="215F615C" w:rsidR="006648EB" w:rsidRPr="0094205C" w:rsidRDefault="006648EB" w:rsidP="006648EB">
            <w:pPr>
              <w:rPr>
                <w:rFonts w:cstheme="minorHAnsi"/>
                <w:color w:val="000000"/>
                <w:sz w:val="20"/>
                <w:szCs w:val="20"/>
              </w:rPr>
            </w:pPr>
            <w:r w:rsidRPr="0094205C">
              <w:rPr>
                <w:rFonts w:cstheme="minorHAnsi"/>
                <w:b/>
                <w:bCs/>
                <w:color w:val="000000"/>
                <w:sz w:val="20"/>
                <w:szCs w:val="20"/>
              </w:rPr>
              <w:t>S</w:t>
            </w:r>
            <w:r>
              <w:rPr>
                <w:rFonts w:cstheme="minorHAnsi"/>
                <w:b/>
                <w:bCs/>
                <w:color w:val="000000"/>
                <w:sz w:val="20"/>
                <w:szCs w:val="20"/>
              </w:rPr>
              <w:t>ancerre,</w:t>
            </w:r>
            <w:r w:rsidRPr="0094205C">
              <w:rPr>
                <w:rFonts w:cstheme="minorHAnsi"/>
                <w:b/>
                <w:bCs/>
                <w:color w:val="000000"/>
                <w:sz w:val="20"/>
                <w:szCs w:val="20"/>
              </w:rPr>
              <w:t xml:space="preserve"> Domaine du </w:t>
            </w:r>
            <w:proofErr w:type="spellStart"/>
            <w:r w:rsidRPr="0094205C">
              <w:rPr>
                <w:rFonts w:cstheme="minorHAnsi"/>
                <w:b/>
                <w:bCs/>
                <w:color w:val="000000"/>
                <w:sz w:val="20"/>
                <w:szCs w:val="20"/>
              </w:rPr>
              <w:t>Nozay</w:t>
            </w:r>
            <w:proofErr w:type="spellEnd"/>
            <w:r w:rsidRPr="0094205C">
              <w:rPr>
                <w:rFonts w:cstheme="minorHAnsi"/>
                <w:b/>
                <w:bCs/>
                <w:color w:val="000000"/>
                <w:sz w:val="20"/>
                <w:szCs w:val="20"/>
              </w:rPr>
              <w:t xml:space="preserve">, Loire, France </w:t>
            </w:r>
          </w:p>
        </w:tc>
        <w:tc>
          <w:tcPr>
            <w:tcW w:w="1418" w:type="dxa"/>
            <w:tcMar>
              <w:top w:w="5" w:type="dxa"/>
              <w:left w:w="113" w:type="dxa"/>
              <w:bottom w:w="5" w:type="dxa"/>
              <w:right w:w="113" w:type="dxa"/>
            </w:tcMar>
            <w:vAlign w:val="bottom"/>
            <w:hideMark/>
          </w:tcPr>
          <w:p w14:paraId="6F867514" w14:textId="5C956519" w:rsidR="006648EB" w:rsidRPr="007C1369" w:rsidRDefault="006648EB" w:rsidP="00756A23">
            <w:pPr>
              <w:jc w:val="center"/>
              <w:rPr>
                <w:rFonts w:cstheme="minorHAnsi"/>
                <w:b/>
                <w:bCs/>
                <w:color w:val="000000"/>
                <w:sz w:val="20"/>
                <w:szCs w:val="20"/>
              </w:rPr>
            </w:pPr>
            <w:r w:rsidRPr="007C1369">
              <w:rPr>
                <w:rFonts w:cstheme="minorHAnsi"/>
                <w:b/>
                <w:bCs/>
                <w:color w:val="000000"/>
                <w:sz w:val="20"/>
                <w:szCs w:val="20"/>
              </w:rPr>
              <w:t>2018</w:t>
            </w:r>
          </w:p>
        </w:tc>
        <w:tc>
          <w:tcPr>
            <w:tcW w:w="893" w:type="dxa"/>
            <w:tcMar>
              <w:top w:w="5" w:type="dxa"/>
              <w:left w:w="113" w:type="dxa"/>
              <w:bottom w:w="5" w:type="dxa"/>
              <w:right w:w="113" w:type="dxa"/>
            </w:tcMar>
            <w:vAlign w:val="bottom"/>
            <w:hideMark/>
          </w:tcPr>
          <w:p w14:paraId="14467588" w14:textId="77777777" w:rsidR="006648EB" w:rsidRPr="0094205C" w:rsidRDefault="006648EB" w:rsidP="00BC0A00">
            <w:pPr>
              <w:jc w:val="center"/>
              <w:rPr>
                <w:rFonts w:cstheme="minorHAnsi"/>
                <w:color w:val="000000"/>
                <w:sz w:val="20"/>
                <w:szCs w:val="20"/>
              </w:rPr>
            </w:pPr>
            <w:r w:rsidRPr="0094205C">
              <w:rPr>
                <w:rFonts w:cstheme="minorHAnsi"/>
                <w:b/>
                <w:bCs/>
                <w:color w:val="000000"/>
                <w:sz w:val="20"/>
                <w:szCs w:val="20"/>
              </w:rPr>
              <w:t>£19.95</w:t>
            </w:r>
          </w:p>
        </w:tc>
      </w:tr>
      <w:tr w:rsidR="006648EB" w:rsidRPr="0094205C" w14:paraId="6ED7B320" w14:textId="77777777" w:rsidTr="00A3680A">
        <w:trPr>
          <w:trHeight w:val="398"/>
        </w:trPr>
        <w:tc>
          <w:tcPr>
            <w:tcW w:w="7258" w:type="dxa"/>
            <w:gridSpan w:val="3"/>
            <w:tcMar>
              <w:top w:w="5" w:type="dxa"/>
              <w:left w:w="113" w:type="dxa"/>
              <w:bottom w:w="5" w:type="dxa"/>
              <w:right w:w="113" w:type="dxa"/>
            </w:tcMar>
            <w:hideMark/>
          </w:tcPr>
          <w:p w14:paraId="1B6A7EEE" w14:textId="77777777" w:rsidR="006648EB" w:rsidRPr="0094205C" w:rsidRDefault="006648EB" w:rsidP="006648EB">
            <w:pPr>
              <w:rPr>
                <w:rFonts w:cstheme="minorHAnsi"/>
                <w:color w:val="000000"/>
                <w:sz w:val="20"/>
                <w:szCs w:val="20"/>
              </w:rPr>
            </w:pPr>
            <w:r w:rsidRPr="0094205C">
              <w:rPr>
                <w:rFonts w:cstheme="minorHAnsi"/>
                <w:i/>
                <w:iCs/>
                <w:color w:val="000000"/>
                <w:sz w:val="20"/>
                <w:szCs w:val="20"/>
              </w:rPr>
              <w:t>Full, fresh gooseberry fruit. Crisp and dry with a long finish.</w:t>
            </w:r>
          </w:p>
        </w:tc>
        <w:tc>
          <w:tcPr>
            <w:tcW w:w="1418" w:type="dxa"/>
            <w:tcMar>
              <w:top w:w="5" w:type="dxa"/>
              <w:left w:w="113" w:type="dxa"/>
              <w:bottom w:w="5" w:type="dxa"/>
              <w:right w:w="113" w:type="dxa"/>
            </w:tcMar>
            <w:vAlign w:val="bottom"/>
          </w:tcPr>
          <w:p w14:paraId="5F942A3B" w14:textId="390354A1" w:rsidR="006648EB" w:rsidRPr="0094205C" w:rsidRDefault="006648EB" w:rsidP="006648EB">
            <w:pPr>
              <w:rPr>
                <w:rFonts w:cstheme="minorHAnsi"/>
                <w:color w:val="000000"/>
                <w:sz w:val="20"/>
                <w:szCs w:val="20"/>
              </w:rPr>
            </w:pPr>
          </w:p>
        </w:tc>
        <w:tc>
          <w:tcPr>
            <w:tcW w:w="893" w:type="dxa"/>
            <w:tcMar>
              <w:top w:w="5" w:type="dxa"/>
              <w:left w:w="113" w:type="dxa"/>
              <w:bottom w:w="5" w:type="dxa"/>
              <w:right w:w="113" w:type="dxa"/>
            </w:tcMar>
          </w:tcPr>
          <w:p w14:paraId="5224F4FF" w14:textId="77777777" w:rsidR="006648EB" w:rsidRPr="0094205C" w:rsidRDefault="006648EB" w:rsidP="006648EB">
            <w:pPr>
              <w:rPr>
                <w:rFonts w:cstheme="minorHAnsi"/>
                <w:color w:val="000000"/>
                <w:sz w:val="20"/>
                <w:szCs w:val="20"/>
              </w:rPr>
            </w:pPr>
          </w:p>
        </w:tc>
      </w:tr>
      <w:tr w:rsidR="006648EB" w:rsidRPr="0094205C" w14:paraId="6F64D1F7" w14:textId="77777777" w:rsidTr="00A3680A">
        <w:trPr>
          <w:trHeight w:val="300"/>
        </w:trPr>
        <w:tc>
          <w:tcPr>
            <w:tcW w:w="7258" w:type="dxa"/>
            <w:gridSpan w:val="3"/>
            <w:tcMar>
              <w:top w:w="5" w:type="dxa"/>
              <w:left w:w="113" w:type="dxa"/>
              <w:bottom w:w="5" w:type="dxa"/>
              <w:right w:w="113" w:type="dxa"/>
            </w:tcMar>
            <w:vAlign w:val="bottom"/>
            <w:hideMark/>
          </w:tcPr>
          <w:p w14:paraId="1029ED96" w14:textId="35E59387" w:rsidR="006648EB" w:rsidRPr="0094205C" w:rsidRDefault="006648EB" w:rsidP="006648EB">
            <w:pPr>
              <w:rPr>
                <w:rFonts w:cstheme="minorHAnsi"/>
                <w:color w:val="000000"/>
                <w:sz w:val="20"/>
                <w:szCs w:val="20"/>
              </w:rPr>
            </w:pPr>
            <w:r>
              <w:rPr>
                <w:rFonts w:cstheme="minorHAnsi"/>
                <w:b/>
                <w:bCs/>
                <w:color w:val="000000"/>
                <w:sz w:val="20"/>
                <w:szCs w:val="20"/>
              </w:rPr>
              <w:t>Chablis</w:t>
            </w:r>
            <w:r w:rsidRPr="0094205C">
              <w:rPr>
                <w:rFonts w:cstheme="minorHAnsi"/>
                <w:b/>
                <w:bCs/>
                <w:color w:val="000000"/>
                <w:sz w:val="20"/>
                <w:szCs w:val="20"/>
              </w:rPr>
              <w:t xml:space="preserve">, Domaine Vincent </w:t>
            </w:r>
            <w:proofErr w:type="spellStart"/>
            <w:r w:rsidRPr="0094205C">
              <w:rPr>
                <w:rFonts w:cstheme="minorHAnsi"/>
                <w:b/>
                <w:bCs/>
                <w:color w:val="000000"/>
                <w:sz w:val="20"/>
                <w:szCs w:val="20"/>
              </w:rPr>
              <w:t>Dampt</w:t>
            </w:r>
            <w:proofErr w:type="spellEnd"/>
            <w:r w:rsidRPr="0094205C">
              <w:rPr>
                <w:rFonts w:cstheme="minorHAnsi"/>
                <w:b/>
                <w:bCs/>
                <w:color w:val="000000"/>
                <w:sz w:val="20"/>
                <w:szCs w:val="20"/>
              </w:rPr>
              <w:t xml:space="preserve">, Burgundy, France </w:t>
            </w:r>
            <w:r>
              <w:rPr>
                <w:rFonts w:cstheme="minorHAnsi"/>
                <w:b/>
                <w:bCs/>
                <w:color w:val="000000"/>
                <w:sz w:val="20"/>
                <w:szCs w:val="20"/>
              </w:rPr>
              <w:t xml:space="preserve">                                                                                                        </w:t>
            </w:r>
          </w:p>
        </w:tc>
        <w:tc>
          <w:tcPr>
            <w:tcW w:w="1418" w:type="dxa"/>
            <w:tcMar>
              <w:top w:w="5" w:type="dxa"/>
              <w:left w:w="113" w:type="dxa"/>
              <w:bottom w:w="5" w:type="dxa"/>
              <w:right w:w="113" w:type="dxa"/>
            </w:tcMar>
            <w:hideMark/>
          </w:tcPr>
          <w:p w14:paraId="338C43F9" w14:textId="69AA741D" w:rsidR="006648EB" w:rsidRPr="007C1369" w:rsidRDefault="006648EB" w:rsidP="006648EB">
            <w:pPr>
              <w:jc w:val="center"/>
              <w:rPr>
                <w:rFonts w:cstheme="minorHAnsi"/>
                <w:b/>
                <w:bCs/>
                <w:color w:val="000000"/>
                <w:sz w:val="20"/>
                <w:szCs w:val="20"/>
              </w:rPr>
            </w:pPr>
            <w:r w:rsidRPr="007C1369">
              <w:rPr>
                <w:rFonts w:cstheme="minorHAnsi"/>
                <w:b/>
                <w:bCs/>
                <w:color w:val="000000"/>
                <w:sz w:val="20"/>
                <w:szCs w:val="20"/>
              </w:rPr>
              <w:t>2019</w:t>
            </w:r>
          </w:p>
        </w:tc>
        <w:tc>
          <w:tcPr>
            <w:tcW w:w="893" w:type="dxa"/>
            <w:tcMar>
              <w:top w:w="5" w:type="dxa"/>
              <w:left w:w="113" w:type="dxa"/>
              <w:bottom w:w="5" w:type="dxa"/>
              <w:right w:w="113" w:type="dxa"/>
            </w:tcMar>
            <w:vAlign w:val="bottom"/>
            <w:hideMark/>
          </w:tcPr>
          <w:p w14:paraId="27186EF1" w14:textId="77777777" w:rsidR="006648EB" w:rsidRPr="0094205C" w:rsidRDefault="006648EB" w:rsidP="00BC0A00">
            <w:pPr>
              <w:jc w:val="center"/>
              <w:rPr>
                <w:rFonts w:cstheme="minorHAnsi"/>
                <w:color w:val="000000"/>
                <w:sz w:val="20"/>
                <w:szCs w:val="20"/>
              </w:rPr>
            </w:pPr>
            <w:r w:rsidRPr="0094205C">
              <w:rPr>
                <w:rFonts w:cstheme="minorHAnsi"/>
                <w:b/>
                <w:bCs/>
                <w:color w:val="000000"/>
                <w:sz w:val="20"/>
                <w:szCs w:val="20"/>
              </w:rPr>
              <w:t>£19.95</w:t>
            </w:r>
          </w:p>
        </w:tc>
      </w:tr>
      <w:tr w:rsidR="006648EB" w:rsidRPr="0094205C" w14:paraId="71C97049" w14:textId="77777777" w:rsidTr="00A3680A">
        <w:trPr>
          <w:trHeight w:val="398"/>
        </w:trPr>
        <w:tc>
          <w:tcPr>
            <w:tcW w:w="7258" w:type="dxa"/>
            <w:gridSpan w:val="3"/>
            <w:tcMar>
              <w:top w:w="5" w:type="dxa"/>
              <w:left w:w="113" w:type="dxa"/>
              <w:bottom w:w="5" w:type="dxa"/>
              <w:right w:w="113" w:type="dxa"/>
            </w:tcMar>
            <w:hideMark/>
          </w:tcPr>
          <w:p w14:paraId="09D7D656" w14:textId="77777777" w:rsidR="006648EB" w:rsidRPr="0094205C" w:rsidRDefault="006648EB" w:rsidP="006648EB">
            <w:pPr>
              <w:rPr>
                <w:rFonts w:cstheme="minorHAnsi"/>
                <w:color w:val="000000"/>
                <w:sz w:val="20"/>
                <w:szCs w:val="20"/>
              </w:rPr>
            </w:pPr>
            <w:r w:rsidRPr="0094205C">
              <w:rPr>
                <w:rFonts w:cstheme="minorHAnsi"/>
                <w:i/>
                <w:iCs/>
                <w:color w:val="000000"/>
                <w:sz w:val="20"/>
                <w:szCs w:val="20"/>
              </w:rPr>
              <w:t>Round, full bodied, characterful and dry.</w:t>
            </w:r>
          </w:p>
        </w:tc>
        <w:tc>
          <w:tcPr>
            <w:tcW w:w="1418" w:type="dxa"/>
            <w:tcMar>
              <w:top w:w="5" w:type="dxa"/>
              <w:left w:w="113" w:type="dxa"/>
              <w:bottom w:w="5" w:type="dxa"/>
              <w:right w:w="113" w:type="dxa"/>
            </w:tcMar>
            <w:vAlign w:val="center"/>
          </w:tcPr>
          <w:p w14:paraId="38466068"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7EED5456" w14:textId="77777777" w:rsidR="006648EB" w:rsidRPr="0094205C" w:rsidRDefault="006648EB" w:rsidP="006648EB">
            <w:pPr>
              <w:rPr>
                <w:rFonts w:cstheme="minorHAnsi"/>
                <w:color w:val="000000"/>
                <w:sz w:val="20"/>
                <w:szCs w:val="20"/>
              </w:rPr>
            </w:pPr>
          </w:p>
        </w:tc>
      </w:tr>
      <w:tr w:rsidR="006648EB" w:rsidRPr="0094205C" w14:paraId="1E5FD272" w14:textId="77777777" w:rsidTr="00A3680A">
        <w:trPr>
          <w:trHeight w:val="398"/>
        </w:trPr>
        <w:tc>
          <w:tcPr>
            <w:tcW w:w="7258" w:type="dxa"/>
            <w:gridSpan w:val="3"/>
            <w:tcMar>
              <w:top w:w="5" w:type="dxa"/>
              <w:left w:w="113" w:type="dxa"/>
              <w:bottom w:w="5" w:type="dxa"/>
              <w:right w:w="113" w:type="dxa"/>
            </w:tcMar>
          </w:tcPr>
          <w:p w14:paraId="57BA391E" w14:textId="010BFB14" w:rsidR="006648EB" w:rsidRPr="00E54757" w:rsidRDefault="006648EB" w:rsidP="006648EB">
            <w:pPr>
              <w:rPr>
                <w:rFonts w:cstheme="minorHAnsi"/>
                <w:b/>
                <w:bCs/>
                <w:color w:val="000000"/>
                <w:sz w:val="20"/>
                <w:szCs w:val="20"/>
              </w:rPr>
            </w:pPr>
            <w:r>
              <w:rPr>
                <w:rFonts w:cstheme="minorHAnsi"/>
                <w:b/>
                <w:bCs/>
                <w:color w:val="000000"/>
                <w:sz w:val="20"/>
                <w:szCs w:val="20"/>
              </w:rPr>
              <w:t xml:space="preserve">Macon </w:t>
            </w:r>
            <w:proofErr w:type="spellStart"/>
            <w:r>
              <w:rPr>
                <w:rFonts w:cstheme="minorHAnsi"/>
                <w:b/>
                <w:bCs/>
                <w:color w:val="000000"/>
                <w:sz w:val="20"/>
                <w:szCs w:val="20"/>
              </w:rPr>
              <w:t>Solutre</w:t>
            </w:r>
            <w:proofErr w:type="spellEnd"/>
            <w:r>
              <w:rPr>
                <w:rFonts w:cstheme="minorHAnsi"/>
                <w:b/>
                <w:bCs/>
                <w:color w:val="000000"/>
                <w:sz w:val="20"/>
                <w:szCs w:val="20"/>
              </w:rPr>
              <w:t xml:space="preserve">, </w:t>
            </w:r>
            <w:r w:rsidRPr="0094205C">
              <w:rPr>
                <w:rFonts w:cstheme="minorHAnsi"/>
                <w:b/>
                <w:bCs/>
                <w:color w:val="000000"/>
                <w:sz w:val="20"/>
                <w:szCs w:val="20"/>
              </w:rPr>
              <w:t xml:space="preserve">Maison </w:t>
            </w:r>
            <w:proofErr w:type="spellStart"/>
            <w:r w:rsidRPr="0094205C">
              <w:rPr>
                <w:rFonts w:cstheme="minorHAnsi"/>
                <w:b/>
                <w:bCs/>
                <w:color w:val="000000"/>
                <w:sz w:val="20"/>
                <w:szCs w:val="20"/>
              </w:rPr>
              <w:t>Auvigue</w:t>
            </w:r>
            <w:proofErr w:type="spellEnd"/>
            <w:r w:rsidRPr="0094205C">
              <w:rPr>
                <w:rFonts w:cstheme="minorHAnsi"/>
                <w:b/>
                <w:bCs/>
                <w:color w:val="000000"/>
                <w:sz w:val="20"/>
                <w:szCs w:val="20"/>
              </w:rPr>
              <w:t>, Burgundy, France</w:t>
            </w:r>
          </w:p>
        </w:tc>
        <w:tc>
          <w:tcPr>
            <w:tcW w:w="1418" w:type="dxa"/>
            <w:tcMar>
              <w:top w:w="5" w:type="dxa"/>
              <w:left w:w="113" w:type="dxa"/>
              <w:bottom w:w="5" w:type="dxa"/>
              <w:right w:w="113" w:type="dxa"/>
            </w:tcMar>
            <w:vAlign w:val="center"/>
          </w:tcPr>
          <w:p w14:paraId="1E2E1528" w14:textId="25315341" w:rsidR="006648EB" w:rsidRPr="000236C9" w:rsidRDefault="006648EB" w:rsidP="006648EB">
            <w:pPr>
              <w:jc w:val="center"/>
              <w:rPr>
                <w:rFonts w:cstheme="minorHAnsi"/>
                <w:b/>
                <w:bCs/>
                <w:color w:val="000000"/>
                <w:sz w:val="20"/>
                <w:szCs w:val="20"/>
              </w:rPr>
            </w:pPr>
            <w:r w:rsidRPr="000236C9">
              <w:rPr>
                <w:rFonts w:cstheme="minorHAnsi"/>
                <w:b/>
                <w:bCs/>
                <w:color w:val="000000"/>
                <w:sz w:val="20"/>
                <w:szCs w:val="20"/>
              </w:rPr>
              <w:t>2019</w:t>
            </w:r>
          </w:p>
        </w:tc>
        <w:tc>
          <w:tcPr>
            <w:tcW w:w="893" w:type="dxa"/>
            <w:tcMar>
              <w:top w:w="5" w:type="dxa"/>
              <w:left w:w="113" w:type="dxa"/>
              <w:bottom w:w="5" w:type="dxa"/>
              <w:right w:w="113" w:type="dxa"/>
            </w:tcMar>
          </w:tcPr>
          <w:p w14:paraId="68EE7087" w14:textId="23EFB9F6" w:rsidR="006648EB" w:rsidRPr="000236C9" w:rsidRDefault="00BC0A00" w:rsidP="006648EB">
            <w:pPr>
              <w:rPr>
                <w:rFonts w:cstheme="minorHAnsi"/>
                <w:b/>
                <w:bCs/>
                <w:color w:val="000000"/>
                <w:sz w:val="20"/>
                <w:szCs w:val="20"/>
              </w:rPr>
            </w:pPr>
            <w:r>
              <w:rPr>
                <w:rFonts w:cstheme="minorHAnsi"/>
                <w:b/>
                <w:bCs/>
                <w:color w:val="000000"/>
                <w:sz w:val="20"/>
                <w:szCs w:val="20"/>
              </w:rPr>
              <w:t xml:space="preserve"> </w:t>
            </w:r>
            <w:r w:rsidR="006648EB" w:rsidRPr="000236C9">
              <w:rPr>
                <w:rFonts w:cstheme="minorHAnsi"/>
                <w:b/>
                <w:bCs/>
                <w:color w:val="000000"/>
                <w:sz w:val="20"/>
                <w:szCs w:val="20"/>
              </w:rPr>
              <w:t>£19.95</w:t>
            </w:r>
          </w:p>
        </w:tc>
      </w:tr>
      <w:tr w:rsidR="006648EB" w:rsidRPr="0094205C" w14:paraId="09D7FF78" w14:textId="77777777" w:rsidTr="00A3680A">
        <w:trPr>
          <w:trHeight w:val="398"/>
        </w:trPr>
        <w:tc>
          <w:tcPr>
            <w:tcW w:w="7258" w:type="dxa"/>
            <w:gridSpan w:val="3"/>
            <w:tcMar>
              <w:top w:w="5" w:type="dxa"/>
              <w:left w:w="113" w:type="dxa"/>
              <w:bottom w:w="5" w:type="dxa"/>
              <w:right w:w="113" w:type="dxa"/>
            </w:tcMar>
          </w:tcPr>
          <w:p w14:paraId="418DE6F0" w14:textId="2E9230DF" w:rsidR="006648EB" w:rsidRDefault="006648EB" w:rsidP="006648EB">
            <w:pPr>
              <w:rPr>
                <w:rFonts w:cstheme="minorHAnsi"/>
                <w:b/>
                <w:bCs/>
                <w:color w:val="000000"/>
                <w:sz w:val="20"/>
                <w:szCs w:val="20"/>
              </w:rPr>
            </w:pPr>
            <w:r w:rsidRPr="0094205C">
              <w:rPr>
                <w:rFonts w:cstheme="minorHAnsi"/>
                <w:i/>
                <w:iCs/>
                <w:color w:val="000000"/>
                <w:sz w:val="20"/>
                <w:szCs w:val="20"/>
              </w:rPr>
              <w:t>Excellent Macon-</w:t>
            </w:r>
            <w:proofErr w:type="spellStart"/>
            <w:r w:rsidRPr="0094205C">
              <w:rPr>
                <w:rFonts w:cstheme="minorHAnsi"/>
                <w:i/>
                <w:iCs/>
                <w:color w:val="000000"/>
                <w:sz w:val="20"/>
                <w:szCs w:val="20"/>
              </w:rPr>
              <w:t>Solutre</w:t>
            </w:r>
            <w:proofErr w:type="spellEnd"/>
            <w:r w:rsidRPr="0094205C">
              <w:rPr>
                <w:rFonts w:cstheme="minorHAnsi"/>
                <w:i/>
                <w:iCs/>
                <w:color w:val="000000"/>
                <w:sz w:val="20"/>
                <w:szCs w:val="20"/>
              </w:rPr>
              <w:t xml:space="preserve"> from quality-focused family producers </w:t>
            </w:r>
            <w:proofErr w:type="spellStart"/>
            <w:r w:rsidRPr="0094205C">
              <w:rPr>
                <w:rFonts w:cstheme="minorHAnsi"/>
                <w:i/>
                <w:iCs/>
                <w:color w:val="000000"/>
                <w:sz w:val="20"/>
                <w:szCs w:val="20"/>
              </w:rPr>
              <w:t>Auvigue</w:t>
            </w:r>
            <w:proofErr w:type="spellEnd"/>
            <w:r w:rsidRPr="0094205C">
              <w:rPr>
                <w:rFonts w:cstheme="minorHAnsi"/>
                <w:i/>
                <w:iCs/>
                <w:color w:val="000000"/>
                <w:sz w:val="20"/>
                <w:szCs w:val="20"/>
              </w:rPr>
              <w:t>. </w:t>
            </w:r>
          </w:p>
        </w:tc>
        <w:tc>
          <w:tcPr>
            <w:tcW w:w="1418" w:type="dxa"/>
            <w:tcMar>
              <w:top w:w="5" w:type="dxa"/>
              <w:left w:w="113" w:type="dxa"/>
              <w:bottom w:w="5" w:type="dxa"/>
              <w:right w:w="113" w:type="dxa"/>
            </w:tcMar>
            <w:vAlign w:val="center"/>
          </w:tcPr>
          <w:p w14:paraId="7BE1694A"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11912F80" w14:textId="77777777" w:rsidR="006648EB" w:rsidRPr="0094205C" w:rsidRDefault="006648EB" w:rsidP="006648EB">
            <w:pPr>
              <w:rPr>
                <w:rFonts w:cstheme="minorHAnsi"/>
                <w:color w:val="000000"/>
                <w:sz w:val="20"/>
                <w:szCs w:val="20"/>
              </w:rPr>
            </w:pPr>
          </w:p>
        </w:tc>
      </w:tr>
      <w:tr w:rsidR="006648EB" w:rsidRPr="0094205C" w14:paraId="6556A067" w14:textId="77777777" w:rsidTr="00A3680A">
        <w:trPr>
          <w:trHeight w:val="383"/>
        </w:trPr>
        <w:tc>
          <w:tcPr>
            <w:tcW w:w="7258" w:type="dxa"/>
            <w:gridSpan w:val="3"/>
            <w:tcMar>
              <w:top w:w="5" w:type="dxa"/>
              <w:left w:w="113" w:type="dxa"/>
              <w:bottom w:w="5" w:type="dxa"/>
              <w:right w:w="113" w:type="dxa"/>
            </w:tcMar>
            <w:vAlign w:val="center"/>
            <w:hideMark/>
          </w:tcPr>
          <w:p w14:paraId="57E582E6" w14:textId="0503AF48" w:rsidR="006648EB" w:rsidRPr="0094205C" w:rsidRDefault="006648EB" w:rsidP="006648EB">
            <w:pPr>
              <w:rPr>
                <w:rFonts w:cstheme="minorHAnsi"/>
                <w:color w:val="000000"/>
                <w:sz w:val="20"/>
                <w:szCs w:val="20"/>
              </w:rPr>
            </w:pPr>
          </w:p>
        </w:tc>
        <w:tc>
          <w:tcPr>
            <w:tcW w:w="1418" w:type="dxa"/>
            <w:tcMar>
              <w:top w:w="5" w:type="dxa"/>
              <w:left w:w="113" w:type="dxa"/>
              <w:bottom w:w="5" w:type="dxa"/>
              <w:right w:w="113" w:type="dxa"/>
            </w:tcMar>
            <w:vAlign w:val="bottom"/>
          </w:tcPr>
          <w:p w14:paraId="1ADB9E6E" w14:textId="02F2D5DE"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vAlign w:val="center"/>
          </w:tcPr>
          <w:p w14:paraId="76599283" w14:textId="77777777" w:rsidR="006648EB" w:rsidRPr="0094205C" w:rsidRDefault="006648EB" w:rsidP="006648EB">
            <w:pPr>
              <w:rPr>
                <w:rFonts w:cstheme="minorHAnsi"/>
                <w:color w:val="000000"/>
                <w:sz w:val="20"/>
                <w:szCs w:val="20"/>
              </w:rPr>
            </w:pPr>
          </w:p>
        </w:tc>
      </w:tr>
      <w:tr w:rsidR="006648EB" w:rsidRPr="0094205C" w14:paraId="15B472F9" w14:textId="77777777" w:rsidTr="00A3680A">
        <w:trPr>
          <w:trHeight w:val="300"/>
        </w:trPr>
        <w:tc>
          <w:tcPr>
            <w:tcW w:w="7258" w:type="dxa"/>
            <w:gridSpan w:val="3"/>
            <w:tcMar>
              <w:top w:w="5" w:type="dxa"/>
              <w:left w:w="113" w:type="dxa"/>
              <w:bottom w:w="5" w:type="dxa"/>
              <w:right w:w="113" w:type="dxa"/>
            </w:tcMar>
            <w:vAlign w:val="bottom"/>
            <w:hideMark/>
          </w:tcPr>
          <w:p w14:paraId="5A453C55" w14:textId="69EA1F23" w:rsidR="006648EB" w:rsidRPr="0094205C" w:rsidRDefault="006648EB" w:rsidP="006648EB">
            <w:pPr>
              <w:rPr>
                <w:rFonts w:cstheme="minorHAnsi"/>
                <w:color w:val="000000"/>
                <w:sz w:val="20"/>
                <w:szCs w:val="20"/>
              </w:rPr>
            </w:pPr>
            <w:proofErr w:type="spellStart"/>
            <w:r>
              <w:rPr>
                <w:rFonts w:cstheme="minorHAnsi"/>
                <w:b/>
                <w:bCs/>
                <w:color w:val="000000"/>
                <w:sz w:val="20"/>
                <w:szCs w:val="20"/>
              </w:rPr>
              <w:t>Fleurie</w:t>
            </w:r>
            <w:proofErr w:type="spellEnd"/>
            <w:r>
              <w:rPr>
                <w:rFonts w:cstheme="minorHAnsi"/>
                <w:b/>
                <w:bCs/>
                <w:color w:val="000000"/>
                <w:sz w:val="20"/>
                <w:szCs w:val="20"/>
              </w:rPr>
              <w:t xml:space="preserve"> “Grand Pre”</w:t>
            </w:r>
            <w:r w:rsidRPr="0094205C">
              <w:rPr>
                <w:rFonts w:cstheme="minorHAnsi"/>
                <w:b/>
                <w:bCs/>
                <w:color w:val="000000"/>
                <w:sz w:val="20"/>
                <w:szCs w:val="20"/>
              </w:rPr>
              <w:t xml:space="preserve">, Domaine </w:t>
            </w:r>
            <w:proofErr w:type="spellStart"/>
            <w:r w:rsidRPr="0094205C">
              <w:rPr>
                <w:rFonts w:cstheme="minorHAnsi"/>
                <w:b/>
                <w:bCs/>
                <w:color w:val="000000"/>
                <w:sz w:val="20"/>
                <w:szCs w:val="20"/>
              </w:rPr>
              <w:t>Lathuilière-Gravallon</w:t>
            </w:r>
            <w:proofErr w:type="spellEnd"/>
            <w:r w:rsidRPr="0094205C">
              <w:rPr>
                <w:rFonts w:cstheme="minorHAnsi"/>
                <w:b/>
                <w:bCs/>
                <w:color w:val="000000"/>
                <w:sz w:val="20"/>
                <w:szCs w:val="20"/>
              </w:rPr>
              <w:t xml:space="preserve">, Beaujolais, France </w:t>
            </w:r>
          </w:p>
        </w:tc>
        <w:tc>
          <w:tcPr>
            <w:tcW w:w="1418" w:type="dxa"/>
            <w:tcMar>
              <w:top w:w="5" w:type="dxa"/>
              <w:left w:w="113" w:type="dxa"/>
              <w:bottom w:w="5" w:type="dxa"/>
              <w:right w:w="113" w:type="dxa"/>
            </w:tcMar>
            <w:hideMark/>
          </w:tcPr>
          <w:p w14:paraId="2D2865B7" w14:textId="27F87D7C" w:rsidR="006648EB" w:rsidRPr="007C1369" w:rsidRDefault="006648EB" w:rsidP="006648EB">
            <w:pPr>
              <w:jc w:val="center"/>
              <w:rPr>
                <w:rFonts w:cstheme="minorHAnsi"/>
                <w:b/>
                <w:bCs/>
                <w:color w:val="000000"/>
                <w:sz w:val="20"/>
                <w:szCs w:val="20"/>
              </w:rPr>
            </w:pPr>
            <w:r w:rsidRPr="007C1369">
              <w:rPr>
                <w:rFonts w:cstheme="minorHAnsi"/>
                <w:b/>
                <w:bCs/>
                <w:color w:val="000000"/>
                <w:sz w:val="20"/>
                <w:szCs w:val="20"/>
              </w:rPr>
              <w:t>2019</w:t>
            </w:r>
          </w:p>
        </w:tc>
        <w:tc>
          <w:tcPr>
            <w:tcW w:w="893" w:type="dxa"/>
            <w:tcMar>
              <w:top w:w="5" w:type="dxa"/>
              <w:left w:w="113" w:type="dxa"/>
              <w:bottom w:w="5" w:type="dxa"/>
              <w:right w:w="113" w:type="dxa"/>
            </w:tcMar>
            <w:vAlign w:val="bottom"/>
            <w:hideMark/>
          </w:tcPr>
          <w:p w14:paraId="01D2F959" w14:textId="77777777" w:rsidR="006648EB" w:rsidRPr="0094205C" w:rsidRDefault="006648EB" w:rsidP="006648EB">
            <w:pPr>
              <w:jc w:val="right"/>
              <w:rPr>
                <w:rFonts w:cstheme="minorHAnsi"/>
                <w:color w:val="000000"/>
                <w:sz w:val="20"/>
                <w:szCs w:val="20"/>
              </w:rPr>
            </w:pPr>
            <w:r w:rsidRPr="0094205C">
              <w:rPr>
                <w:rFonts w:cstheme="minorHAnsi"/>
                <w:b/>
                <w:bCs/>
                <w:color w:val="000000"/>
                <w:sz w:val="20"/>
                <w:szCs w:val="20"/>
              </w:rPr>
              <w:t>£19.95</w:t>
            </w:r>
          </w:p>
        </w:tc>
      </w:tr>
      <w:tr w:rsidR="006648EB" w:rsidRPr="0094205C" w14:paraId="48412ED3" w14:textId="77777777" w:rsidTr="00A3680A">
        <w:trPr>
          <w:trHeight w:val="1080"/>
        </w:trPr>
        <w:tc>
          <w:tcPr>
            <w:tcW w:w="7258" w:type="dxa"/>
            <w:gridSpan w:val="3"/>
            <w:tcMar>
              <w:top w:w="5" w:type="dxa"/>
              <w:left w:w="113" w:type="dxa"/>
              <w:bottom w:w="5" w:type="dxa"/>
              <w:right w:w="113" w:type="dxa"/>
            </w:tcMar>
            <w:hideMark/>
          </w:tcPr>
          <w:p w14:paraId="46AB714F" w14:textId="77777777" w:rsidR="006648EB" w:rsidRPr="0094205C" w:rsidRDefault="006648EB" w:rsidP="006648EB">
            <w:pPr>
              <w:jc w:val="both"/>
              <w:rPr>
                <w:rFonts w:cstheme="minorHAnsi"/>
                <w:color w:val="000000"/>
                <w:sz w:val="20"/>
                <w:szCs w:val="20"/>
              </w:rPr>
            </w:pPr>
            <w:r w:rsidRPr="0094205C">
              <w:rPr>
                <w:rFonts w:cstheme="minorHAnsi"/>
                <w:i/>
                <w:iCs/>
                <w:color w:val="000000"/>
                <w:sz w:val="20"/>
                <w:szCs w:val="20"/>
              </w:rPr>
              <w:t>Fragrant perfume of rose petal, violets and kirsch, this wine has bright damson jam fruit, but remains fresh and light on the palate.  An earthy mineral streak runs into a super-fine tannin-bite on the finish.  Appealing ripeness with impressive backbone and finesse.</w:t>
            </w:r>
          </w:p>
        </w:tc>
        <w:tc>
          <w:tcPr>
            <w:tcW w:w="1418" w:type="dxa"/>
            <w:tcMar>
              <w:top w:w="5" w:type="dxa"/>
              <w:left w:w="113" w:type="dxa"/>
              <w:bottom w:w="5" w:type="dxa"/>
              <w:right w:w="113" w:type="dxa"/>
            </w:tcMar>
            <w:vAlign w:val="bottom"/>
          </w:tcPr>
          <w:p w14:paraId="3A26ACAE" w14:textId="6A544C51"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78BB65E6" w14:textId="77777777" w:rsidR="006648EB" w:rsidRPr="0094205C" w:rsidRDefault="006648EB" w:rsidP="006648EB">
            <w:pPr>
              <w:rPr>
                <w:rFonts w:cstheme="minorHAnsi"/>
                <w:color w:val="000000"/>
                <w:sz w:val="20"/>
                <w:szCs w:val="20"/>
              </w:rPr>
            </w:pPr>
          </w:p>
        </w:tc>
      </w:tr>
      <w:tr w:rsidR="006648EB" w:rsidRPr="0094205C" w14:paraId="1710C7F9" w14:textId="77777777" w:rsidTr="00A3680A">
        <w:trPr>
          <w:trHeight w:val="300"/>
        </w:trPr>
        <w:tc>
          <w:tcPr>
            <w:tcW w:w="7258" w:type="dxa"/>
            <w:gridSpan w:val="3"/>
            <w:tcMar>
              <w:top w:w="5" w:type="dxa"/>
              <w:left w:w="113" w:type="dxa"/>
              <w:bottom w:w="5" w:type="dxa"/>
              <w:right w:w="113" w:type="dxa"/>
            </w:tcMar>
            <w:vAlign w:val="bottom"/>
            <w:hideMark/>
          </w:tcPr>
          <w:p w14:paraId="07AE41AD" w14:textId="7DFB5A66" w:rsidR="006648EB" w:rsidRPr="0094205C" w:rsidRDefault="006648EB" w:rsidP="006648EB">
            <w:pPr>
              <w:rPr>
                <w:rFonts w:cstheme="minorHAnsi"/>
                <w:color w:val="000000"/>
                <w:sz w:val="20"/>
                <w:szCs w:val="20"/>
              </w:rPr>
            </w:pPr>
            <w:r>
              <w:rPr>
                <w:rFonts w:cstheme="minorHAnsi"/>
                <w:b/>
                <w:bCs/>
                <w:color w:val="000000"/>
                <w:sz w:val="20"/>
                <w:szCs w:val="20"/>
              </w:rPr>
              <w:t>Pinot Nero,</w:t>
            </w:r>
            <w:r w:rsidRPr="0094205C">
              <w:rPr>
                <w:rFonts w:cstheme="minorHAnsi"/>
                <w:b/>
                <w:bCs/>
                <w:color w:val="000000"/>
                <w:sz w:val="20"/>
                <w:szCs w:val="20"/>
              </w:rPr>
              <w:t xml:space="preserve"> La </w:t>
            </w:r>
            <w:proofErr w:type="spellStart"/>
            <w:r w:rsidRPr="0094205C">
              <w:rPr>
                <w:rFonts w:cstheme="minorHAnsi"/>
                <w:b/>
                <w:bCs/>
                <w:color w:val="000000"/>
                <w:sz w:val="20"/>
                <w:szCs w:val="20"/>
              </w:rPr>
              <w:t>Tunella</w:t>
            </w:r>
            <w:proofErr w:type="spellEnd"/>
            <w:r w:rsidRPr="0094205C">
              <w:rPr>
                <w:rFonts w:cstheme="minorHAnsi"/>
                <w:b/>
                <w:bCs/>
                <w:color w:val="000000"/>
                <w:sz w:val="20"/>
                <w:szCs w:val="20"/>
              </w:rPr>
              <w:t xml:space="preserve">, </w:t>
            </w:r>
            <w:proofErr w:type="spellStart"/>
            <w:r w:rsidRPr="0094205C">
              <w:rPr>
                <w:rFonts w:cstheme="minorHAnsi"/>
                <w:b/>
                <w:bCs/>
                <w:color w:val="000000"/>
                <w:sz w:val="20"/>
                <w:szCs w:val="20"/>
              </w:rPr>
              <w:t>Colli</w:t>
            </w:r>
            <w:proofErr w:type="spellEnd"/>
            <w:r w:rsidRPr="0094205C">
              <w:rPr>
                <w:rFonts w:cstheme="minorHAnsi"/>
                <w:b/>
                <w:bCs/>
                <w:color w:val="000000"/>
                <w:sz w:val="20"/>
                <w:szCs w:val="20"/>
              </w:rPr>
              <w:t xml:space="preserve"> </w:t>
            </w:r>
            <w:proofErr w:type="spellStart"/>
            <w:r w:rsidRPr="0094205C">
              <w:rPr>
                <w:rFonts w:cstheme="minorHAnsi"/>
                <w:b/>
                <w:bCs/>
                <w:color w:val="000000"/>
                <w:sz w:val="20"/>
                <w:szCs w:val="20"/>
              </w:rPr>
              <w:t>Orientali</w:t>
            </w:r>
            <w:proofErr w:type="spellEnd"/>
            <w:r w:rsidRPr="0094205C">
              <w:rPr>
                <w:rFonts w:cstheme="minorHAnsi"/>
                <w:b/>
                <w:bCs/>
                <w:color w:val="000000"/>
                <w:sz w:val="20"/>
                <w:szCs w:val="20"/>
              </w:rPr>
              <w:t xml:space="preserve"> del Friuli, Italy </w:t>
            </w:r>
          </w:p>
        </w:tc>
        <w:tc>
          <w:tcPr>
            <w:tcW w:w="1418" w:type="dxa"/>
            <w:tcMar>
              <w:top w:w="5" w:type="dxa"/>
              <w:left w:w="113" w:type="dxa"/>
              <w:bottom w:w="5" w:type="dxa"/>
              <w:right w:w="113" w:type="dxa"/>
            </w:tcMar>
            <w:hideMark/>
          </w:tcPr>
          <w:p w14:paraId="431A4857" w14:textId="007D882F" w:rsidR="006648EB" w:rsidRPr="007C1369" w:rsidRDefault="006648EB" w:rsidP="006648EB">
            <w:pPr>
              <w:jc w:val="center"/>
              <w:rPr>
                <w:rFonts w:cstheme="minorHAnsi"/>
                <w:b/>
                <w:bCs/>
                <w:color w:val="000000"/>
                <w:sz w:val="20"/>
                <w:szCs w:val="20"/>
              </w:rPr>
            </w:pPr>
            <w:r w:rsidRPr="007C1369">
              <w:rPr>
                <w:rFonts w:cstheme="minorHAnsi"/>
                <w:b/>
                <w:bCs/>
                <w:color w:val="000000"/>
                <w:sz w:val="20"/>
                <w:szCs w:val="20"/>
              </w:rPr>
              <w:t>2013</w:t>
            </w:r>
          </w:p>
        </w:tc>
        <w:tc>
          <w:tcPr>
            <w:tcW w:w="893" w:type="dxa"/>
            <w:tcMar>
              <w:top w:w="5" w:type="dxa"/>
              <w:left w:w="113" w:type="dxa"/>
              <w:bottom w:w="5" w:type="dxa"/>
              <w:right w:w="113" w:type="dxa"/>
            </w:tcMar>
            <w:vAlign w:val="bottom"/>
            <w:hideMark/>
          </w:tcPr>
          <w:p w14:paraId="6255F7D0" w14:textId="77777777" w:rsidR="006648EB" w:rsidRPr="0094205C" w:rsidRDefault="006648EB" w:rsidP="006648EB">
            <w:pPr>
              <w:jc w:val="right"/>
              <w:rPr>
                <w:rFonts w:cstheme="minorHAnsi"/>
                <w:color w:val="000000"/>
                <w:sz w:val="20"/>
                <w:szCs w:val="20"/>
              </w:rPr>
            </w:pPr>
            <w:r w:rsidRPr="0094205C">
              <w:rPr>
                <w:rFonts w:cstheme="minorHAnsi"/>
                <w:b/>
                <w:bCs/>
                <w:color w:val="000000"/>
                <w:sz w:val="20"/>
                <w:szCs w:val="20"/>
              </w:rPr>
              <w:t>£17.95</w:t>
            </w:r>
          </w:p>
        </w:tc>
      </w:tr>
      <w:tr w:rsidR="006648EB" w:rsidRPr="0094205C" w14:paraId="38458BCC" w14:textId="77777777" w:rsidTr="00A3680A">
        <w:trPr>
          <w:trHeight w:val="398"/>
        </w:trPr>
        <w:tc>
          <w:tcPr>
            <w:tcW w:w="7258" w:type="dxa"/>
            <w:gridSpan w:val="3"/>
            <w:tcMar>
              <w:top w:w="5" w:type="dxa"/>
              <w:left w:w="113" w:type="dxa"/>
              <w:bottom w:w="5" w:type="dxa"/>
              <w:right w:w="113" w:type="dxa"/>
            </w:tcMar>
            <w:hideMark/>
          </w:tcPr>
          <w:p w14:paraId="79D45406" w14:textId="77777777" w:rsidR="006648EB" w:rsidRPr="0094205C" w:rsidRDefault="006648EB" w:rsidP="006648EB">
            <w:pPr>
              <w:rPr>
                <w:rFonts w:cstheme="minorHAnsi"/>
                <w:color w:val="000000"/>
                <w:sz w:val="20"/>
                <w:szCs w:val="20"/>
              </w:rPr>
            </w:pPr>
            <w:r w:rsidRPr="0094205C">
              <w:rPr>
                <w:rFonts w:cstheme="minorHAnsi"/>
                <w:i/>
                <w:iCs/>
                <w:color w:val="000000"/>
                <w:sz w:val="20"/>
                <w:szCs w:val="20"/>
              </w:rPr>
              <w:t>Ripe and generous with a good dash of spice and an earthy structure.</w:t>
            </w:r>
          </w:p>
        </w:tc>
        <w:tc>
          <w:tcPr>
            <w:tcW w:w="1418" w:type="dxa"/>
            <w:tcMar>
              <w:top w:w="5" w:type="dxa"/>
              <w:left w:w="113" w:type="dxa"/>
              <w:bottom w:w="5" w:type="dxa"/>
              <w:right w:w="113" w:type="dxa"/>
            </w:tcMar>
            <w:vAlign w:val="center"/>
          </w:tcPr>
          <w:p w14:paraId="61A86FB3"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15D21A3E" w14:textId="77777777" w:rsidR="006648EB" w:rsidRPr="0094205C" w:rsidRDefault="006648EB" w:rsidP="006648EB">
            <w:pPr>
              <w:rPr>
                <w:rFonts w:cstheme="minorHAnsi"/>
                <w:color w:val="000000"/>
                <w:sz w:val="20"/>
                <w:szCs w:val="20"/>
              </w:rPr>
            </w:pPr>
          </w:p>
        </w:tc>
      </w:tr>
      <w:tr w:rsidR="006648EB" w:rsidRPr="0094205C" w14:paraId="7E44C03B" w14:textId="77777777" w:rsidTr="00A3680A">
        <w:trPr>
          <w:trHeight w:val="398"/>
        </w:trPr>
        <w:tc>
          <w:tcPr>
            <w:tcW w:w="7258" w:type="dxa"/>
            <w:gridSpan w:val="3"/>
            <w:tcMar>
              <w:top w:w="5" w:type="dxa"/>
              <w:left w:w="113" w:type="dxa"/>
              <w:bottom w:w="5" w:type="dxa"/>
              <w:right w:w="113" w:type="dxa"/>
            </w:tcMar>
          </w:tcPr>
          <w:p w14:paraId="60D2FD25" w14:textId="0037BB95" w:rsidR="006648EB" w:rsidRPr="00E54757" w:rsidRDefault="006648EB" w:rsidP="006648EB">
            <w:pPr>
              <w:rPr>
                <w:rFonts w:cstheme="minorHAnsi"/>
                <w:b/>
                <w:bCs/>
                <w:color w:val="000000"/>
                <w:sz w:val="20"/>
                <w:szCs w:val="20"/>
              </w:rPr>
            </w:pPr>
            <w:proofErr w:type="spellStart"/>
            <w:r w:rsidRPr="00E54757">
              <w:rPr>
                <w:rFonts w:cstheme="minorHAnsi"/>
                <w:b/>
                <w:bCs/>
                <w:color w:val="000000"/>
                <w:sz w:val="20"/>
                <w:szCs w:val="20"/>
              </w:rPr>
              <w:t>Corney</w:t>
            </w:r>
            <w:proofErr w:type="spellEnd"/>
            <w:r w:rsidRPr="00E54757">
              <w:rPr>
                <w:rFonts w:cstheme="minorHAnsi"/>
                <w:b/>
                <w:bCs/>
                <w:color w:val="000000"/>
                <w:sz w:val="20"/>
                <w:szCs w:val="20"/>
              </w:rPr>
              <w:t xml:space="preserve"> and Barrow House Claret, </w:t>
            </w:r>
            <w:proofErr w:type="spellStart"/>
            <w:r w:rsidRPr="00E54757">
              <w:rPr>
                <w:rFonts w:cstheme="minorHAnsi"/>
                <w:b/>
                <w:bCs/>
                <w:color w:val="000000"/>
                <w:sz w:val="20"/>
                <w:szCs w:val="20"/>
              </w:rPr>
              <w:t>Sichel</w:t>
            </w:r>
            <w:proofErr w:type="spellEnd"/>
            <w:r w:rsidRPr="00E54757">
              <w:rPr>
                <w:rFonts w:cstheme="minorHAnsi"/>
                <w:b/>
                <w:bCs/>
                <w:color w:val="000000"/>
                <w:sz w:val="20"/>
                <w:szCs w:val="20"/>
              </w:rPr>
              <w:t xml:space="preserve">, AC Bordeaux, France </w:t>
            </w:r>
          </w:p>
        </w:tc>
        <w:tc>
          <w:tcPr>
            <w:tcW w:w="1418" w:type="dxa"/>
            <w:tcMar>
              <w:top w:w="5" w:type="dxa"/>
              <w:left w:w="113" w:type="dxa"/>
              <w:bottom w:w="5" w:type="dxa"/>
              <w:right w:w="113" w:type="dxa"/>
            </w:tcMar>
            <w:vAlign w:val="center"/>
          </w:tcPr>
          <w:p w14:paraId="19467159"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3E77354E" w14:textId="088F88E3" w:rsidR="006648EB" w:rsidRPr="00E54757" w:rsidRDefault="006648EB" w:rsidP="006648EB">
            <w:pPr>
              <w:rPr>
                <w:rFonts w:cstheme="minorHAnsi"/>
                <w:b/>
                <w:bCs/>
                <w:color w:val="000000"/>
                <w:sz w:val="20"/>
                <w:szCs w:val="20"/>
              </w:rPr>
            </w:pPr>
            <w:r w:rsidRPr="00E54757">
              <w:rPr>
                <w:rFonts w:cstheme="minorHAnsi"/>
                <w:b/>
                <w:bCs/>
                <w:color w:val="000000"/>
                <w:sz w:val="20"/>
                <w:szCs w:val="20"/>
              </w:rPr>
              <w:t>£12.50</w:t>
            </w:r>
          </w:p>
        </w:tc>
      </w:tr>
      <w:tr w:rsidR="006648EB" w:rsidRPr="0094205C" w14:paraId="41C15DF3" w14:textId="77777777" w:rsidTr="00A3680A">
        <w:trPr>
          <w:trHeight w:val="398"/>
        </w:trPr>
        <w:tc>
          <w:tcPr>
            <w:tcW w:w="7258" w:type="dxa"/>
            <w:gridSpan w:val="3"/>
            <w:tcMar>
              <w:top w:w="5" w:type="dxa"/>
              <w:left w:w="113" w:type="dxa"/>
              <w:bottom w:w="5" w:type="dxa"/>
              <w:right w:w="113" w:type="dxa"/>
            </w:tcMar>
          </w:tcPr>
          <w:p w14:paraId="35EDE35B" w14:textId="1265ED0D" w:rsidR="006648EB" w:rsidRPr="000236C9" w:rsidRDefault="006648EB" w:rsidP="006648EB">
            <w:pPr>
              <w:jc w:val="center"/>
              <w:rPr>
                <w:rFonts w:cstheme="minorHAnsi"/>
                <w:color w:val="000000"/>
                <w:sz w:val="20"/>
                <w:szCs w:val="20"/>
              </w:rPr>
            </w:pPr>
            <w:r w:rsidRPr="0094205C">
              <w:rPr>
                <w:rFonts w:cstheme="minorHAnsi"/>
                <w:i/>
                <w:iCs/>
                <w:color w:val="000000"/>
                <w:sz w:val="20"/>
                <w:szCs w:val="20"/>
              </w:rPr>
              <w:t>Supple and ripe with very smooth tannins and plump black cherry and damso</w:t>
            </w:r>
            <w:r>
              <w:rPr>
                <w:rFonts w:cstheme="minorHAnsi"/>
                <w:i/>
                <w:iCs/>
                <w:color w:val="000000"/>
                <w:sz w:val="20"/>
                <w:szCs w:val="20"/>
              </w:rPr>
              <w:t xml:space="preserve">n </w:t>
            </w:r>
            <w:r w:rsidRPr="0094205C">
              <w:rPr>
                <w:rFonts w:cstheme="minorHAnsi"/>
                <w:i/>
                <w:iCs/>
                <w:color w:val="000000"/>
                <w:sz w:val="20"/>
                <w:szCs w:val="20"/>
              </w:rPr>
              <w:t>fruit.  The soft drinking style will suit a variety of meat dishes.</w:t>
            </w:r>
          </w:p>
        </w:tc>
        <w:tc>
          <w:tcPr>
            <w:tcW w:w="1418" w:type="dxa"/>
            <w:tcMar>
              <w:top w:w="5" w:type="dxa"/>
              <w:left w:w="113" w:type="dxa"/>
              <w:bottom w:w="5" w:type="dxa"/>
              <w:right w:w="113" w:type="dxa"/>
            </w:tcMar>
            <w:vAlign w:val="center"/>
          </w:tcPr>
          <w:p w14:paraId="0237F5A0"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37D6AD41" w14:textId="77777777" w:rsidR="006648EB" w:rsidRPr="0094205C" w:rsidRDefault="006648EB" w:rsidP="006648EB">
            <w:pPr>
              <w:rPr>
                <w:rFonts w:cstheme="minorHAnsi"/>
                <w:color w:val="000000"/>
                <w:sz w:val="20"/>
                <w:szCs w:val="20"/>
              </w:rPr>
            </w:pPr>
          </w:p>
        </w:tc>
      </w:tr>
      <w:tr w:rsidR="006648EB" w:rsidRPr="0094205C" w14:paraId="1C2CDC99" w14:textId="77777777" w:rsidTr="00A3680A">
        <w:trPr>
          <w:trHeight w:val="383"/>
        </w:trPr>
        <w:tc>
          <w:tcPr>
            <w:tcW w:w="7258" w:type="dxa"/>
            <w:gridSpan w:val="3"/>
            <w:tcMar>
              <w:top w:w="5" w:type="dxa"/>
              <w:left w:w="113" w:type="dxa"/>
              <w:bottom w:w="5" w:type="dxa"/>
              <w:right w:w="113" w:type="dxa"/>
            </w:tcMar>
            <w:vAlign w:val="center"/>
            <w:hideMark/>
          </w:tcPr>
          <w:p w14:paraId="5F10F1B1" w14:textId="77777777" w:rsidR="006648EB" w:rsidRPr="0094205C" w:rsidRDefault="006648EB" w:rsidP="006648EB">
            <w:pPr>
              <w:rPr>
                <w:rFonts w:cstheme="minorHAnsi"/>
                <w:color w:val="000000"/>
                <w:sz w:val="20"/>
                <w:szCs w:val="20"/>
              </w:rPr>
            </w:pPr>
            <w:r w:rsidRPr="0094205C">
              <w:rPr>
                <w:rFonts w:cstheme="minorHAnsi"/>
                <w:b/>
                <w:bCs/>
                <w:color w:val="000000"/>
                <w:sz w:val="20"/>
                <w:szCs w:val="20"/>
                <w:u w:val="single" w:color="000000"/>
              </w:rPr>
              <w:t>Champagne</w:t>
            </w:r>
          </w:p>
        </w:tc>
        <w:tc>
          <w:tcPr>
            <w:tcW w:w="1418" w:type="dxa"/>
            <w:tcMar>
              <w:top w:w="5" w:type="dxa"/>
              <w:left w:w="113" w:type="dxa"/>
              <w:bottom w:w="5" w:type="dxa"/>
              <w:right w:w="113" w:type="dxa"/>
            </w:tcMar>
            <w:vAlign w:val="bottom"/>
          </w:tcPr>
          <w:p w14:paraId="2814F250" w14:textId="6452053C"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vAlign w:val="center"/>
          </w:tcPr>
          <w:p w14:paraId="46A0A6D4" w14:textId="77777777" w:rsidR="006648EB" w:rsidRPr="0094205C" w:rsidRDefault="006648EB" w:rsidP="006648EB">
            <w:pPr>
              <w:rPr>
                <w:rFonts w:cstheme="minorHAnsi"/>
                <w:color w:val="000000"/>
                <w:sz w:val="20"/>
                <w:szCs w:val="20"/>
              </w:rPr>
            </w:pPr>
          </w:p>
        </w:tc>
      </w:tr>
      <w:tr w:rsidR="006648EB" w:rsidRPr="0094205C" w14:paraId="26D7490F" w14:textId="77777777" w:rsidTr="00A3680A">
        <w:trPr>
          <w:trHeight w:val="300"/>
        </w:trPr>
        <w:tc>
          <w:tcPr>
            <w:tcW w:w="7258" w:type="dxa"/>
            <w:gridSpan w:val="3"/>
            <w:tcMar>
              <w:top w:w="5" w:type="dxa"/>
              <w:left w:w="113" w:type="dxa"/>
              <w:bottom w:w="5" w:type="dxa"/>
              <w:right w:w="113" w:type="dxa"/>
            </w:tcMar>
            <w:vAlign w:val="bottom"/>
            <w:hideMark/>
          </w:tcPr>
          <w:p w14:paraId="00179B4C" w14:textId="665DCDFC" w:rsidR="006648EB" w:rsidRPr="0094205C" w:rsidRDefault="006648EB" w:rsidP="006648EB">
            <w:pPr>
              <w:rPr>
                <w:rFonts w:cstheme="minorHAnsi"/>
                <w:color w:val="000000"/>
                <w:sz w:val="20"/>
                <w:szCs w:val="20"/>
              </w:rPr>
            </w:pPr>
            <w:r w:rsidRPr="0094205C">
              <w:rPr>
                <w:rFonts w:cstheme="minorHAnsi"/>
                <w:b/>
                <w:bCs/>
                <w:color w:val="000000"/>
                <w:sz w:val="20"/>
                <w:szCs w:val="20"/>
              </w:rPr>
              <w:t>G</w:t>
            </w:r>
            <w:r>
              <w:rPr>
                <w:rFonts w:cstheme="minorHAnsi"/>
                <w:b/>
                <w:bCs/>
                <w:color w:val="000000"/>
                <w:sz w:val="20"/>
                <w:szCs w:val="20"/>
              </w:rPr>
              <w:t xml:space="preserve">uy de </w:t>
            </w:r>
            <w:proofErr w:type="spellStart"/>
            <w:r>
              <w:rPr>
                <w:rFonts w:cstheme="minorHAnsi"/>
                <w:b/>
                <w:bCs/>
                <w:color w:val="000000"/>
                <w:sz w:val="20"/>
                <w:szCs w:val="20"/>
              </w:rPr>
              <w:t>Chassey</w:t>
            </w:r>
            <w:proofErr w:type="spellEnd"/>
            <w:r w:rsidRPr="0094205C">
              <w:rPr>
                <w:rFonts w:cstheme="minorHAnsi"/>
                <w:b/>
                <w:bCs/>
                <w:color w:val="000000"/>
                <w:sz w:val="20"/>
                <w:szCs w:val="20"/>
              </w:rPr>
              <w:t xml:space="preserve">, Grand Cru Brut, Champagne, France </w:t>
            </w:r>
          </w:p>
        </w:tc>
        <w:tc>
          <w:tcPr>
            <w:tcW w:w="1418" w:type="dxa"/>
            <w:tcMar>
              <w:top w:w="5" w:type="dxa"/>
              <w:left w:w="113" w:type="dxa"/>
              <w:bottom w:w="5" w:type="dxa"/>
              <w:right w:w="113" w:type="dxa"/>
            </w:tcMar>
            <w:hideMark/>
          </w:tcPr>
          <w:p w14:paraId="24AD718D" w14:textId="3222036B" w:rsidR="006648EB" w:rsidRPr="007C1369" w:rsidRDefault="006648EB" w:rsidP="006648EB">
            <w:pPr>
              <w:jc w:val="center"/>
              <w:rPr>
                <w:rFonts w:cstheme="minorHAnsi"/>
                <w:b/>
                <w:bCs/>
                <w:color w:val="000000"/>
                <w:sz w:val="20"/>
                <w:szCs w:val="20"/>
              </w:rPr>
            </w:pPr>
            <w:r w:rsidRPr="007C1369">
              <w:rPr>
                <w:rFonts w:cstheme="minorHAnsi"/>
                <w:b/>
                <w:bCs/>
                <w:color w:val="000000"/>
                <w:sz w:val="20"/>
                <w:szCs w:val="20"/>
              </w:rPr>
              <w:t>NV</w:t>
            </w:r>
          </w:p>
        </w:tc>
        <w:tc>
          <w:tcPr>
            <w:tcW w:w="893" w:type="dxa"/>
            <w:tcMar>
              <w:top w:w="5" w:type="dxa"/>
              <w:left w:w="113" w:type="dxa"/>
              <w:bottom w:w="5" w:type="dxa"/>
              <w:right w:w="113" w:type="dxa"/>
            </w:tcMar>
            <w:vAlign w:val="bottom"/>
            <w:hideMark/>
          </w:tcPr>
          <w:p w14:paraId="2CE9F7E1" w14:textId="053199FB" w:rsidR="006648EB" w:rsidRPr="0094205C" w:rsidRDefault="006648EB" w:rsidP="006648EB">
            <w:pPr>
              <w:jc w:val="right"/>
              <w:rPr>
                <w:rFonts w:cstheme="minorHAnsi"/>
                <w:color w:val="000000"/>
                <w:sz w:val="20"/>
                <w:szCs w:val="20"/>
              </w:rPr>
            </w:pPr>
            <w:r w:rsidRPr="0094205C">
              <w:rPr>
                <w:rFonts w:cstheme="minorHAnsi"/>
                <w:b/>
                <w:bCs/>
                <w:color w:val="000000"/>
                <w:sz w:val="20"/>
                <w:szCs w:val="20"/>
              </w:rPr>
              <w:t>£2</w:t>
            </w:r>
            <w:r w:rsidR="00BC0A00">
              <w:rPr>
                <w:rFonts w:cstheme="minorHAnsi"/>
                <w:b/>
                <w:bCs/>
                <w:color w:val="000000"/>
                <w:sz w:val="20"/>
                <w:szCs w:val="20"/>
              </w:rPr>
              <w:t>4.95</w:t>
            </w:r>
          </w:p>
        </w:tc>
      </w:tr>
      <w:tr w:rsidR="006648EB" w:rsidRPr="0094205C" w14:paraId="7AE1D52E" w14:textId="77777777" w:rsidTr="00A3680A">
        <w:trPr>
          <w:trHeight w:val="698"/>
        </w:trPr>
        <w:tc>
          <w:tcPr>
            <w:tcW w:w="7258" w:type="dxa"/>
            <w:gridSpan w:val="3"/>
            <w:tcMar>
              <w:top w:w="5" w:type="dxa"/>
              <w:left w:w="113" w:type="dxa"/>
              <w:bottom w:w="5" w:type="dxa"/>
              <w:right w:w="113" w:type="dxa"/>
            </w:tcMar>
            <w:hideMark/>
          </w:tcPr>
          <w:p w14:paraId="2C1A8184" w14:textId="77777777" w:rsidR="006648EB" w:rsidRPr="0094205C" w:rsidRDefault="006648EB" w:rsidP="006648EB">
            <w:pPr>
              <w:jc w:val="both"/>
              <w:rPr>
                <w:rFonts w:cstheme="minorHAnsi"/>
                <w:color w:val="000000"/>
                <w:sz w:val="20"/>
                <w:szCs w:val="20"/>
              </w:rPr>
            </w:pPr>
            <w:r w:rsidRPr="0094205C">
              <w:rPr>
                <w:rFonts w:cstheme="minorHAnsi"/>
                <w:i/>
                <w:iCs/>
                <w:color w:val="000000"/>
                <w:sz w:val="20"/>
                <w:szCs w:val="20"/>
              </w:rPr>
              <w:t xml:space="preserve">A rich and fruity Grand Cru Champagne of exceptional quality showing an attractive harmony of apple freshness and warmer pastry notes. </w:t>
            </w:r>
          </w:p>
        </w:tc>
        <w:tc>
          <w:tcPr>
            <w:tcW w:w="1418" w:type="dxa"/>
            <w:tcMar>
              <w:top w:w="5" w:type="dxa"/>
              <w:left w:w="113" w:type="dxa"/>
              <w:bottom w:w="5" w:type="dxa"/>
              <w:right w:w="113" w:type="dxa"/>
            </w:tcMar>
          </w:tcPr>
          <w:p w14:paraId="0FE78038" w14:textId="77777777" w:rsidR="006648EB" w:rsidRPr="0094205C" w:rsidRDefault="006648EB" w:rsidP="006648EB">
            <w:pPr>
              <w:jc w:val="center"/>
              <w:rPr>
                <w:rFonts w:cstheme="minorHAnsi"/>
                <w:color w:val="000000"/>
                <w:sz w:val="20"/>
                <w:szCs w:val="20"/>
              </w:rPr>
            </w:pPr>
          </w:p>
        </w:tc>
        <w:tc>
          <w:tcPr>
            <w:tcW w:w="893" w:type="dxa"/>
            <w:tcMar>
              <w:top w:w="5" w:type="dxa"/>
              <w:left w:w="113" w:type="dxa"/>
              <w:bottom w:w="5" w:type="dxa"/>
              <w:right w:w="113" w:type="dxa"/>
            </w:tcMar>
          </w:tcPr>
          <w:p w14:paraId="3F2EA0F6" w14:textId="77777777" w:rsidR="006648EB" w:rsidRPr="0094205C" w:rsidRDefault="006648EB" w:rsidP="006648EB">
            <w:pPr>
              <w:rPr>
                <w:rFonts w:cstheme="minorHAnsi"/>
                <w:color w:val="000000"/>
                <w:sz w:val="20"/>
                <w:szCs w:val="20"/>
              </w:rPr>
            </w:pPr>
          </w:p>
        </w:tc>
      </w:tr>
    </w:tbl>
    <w:p w14:paraId="41EF75D4" w14:textId="77777777" w:rsidR="00DE1BE1" w:rsidRDefault="00DE1BE1" w:rsidP="00AB443C">
      <w:pPr>
        <w:jc w:val="center"/>
      </w:pPr>
    </w:p>
    <w:sectPr w:rsidR="00DE1BE1" w:rsidSect="00B6062A">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6B1C" w14:textId="77777777" w:rsidR="003E1577" w:rsidRDefault="003E1577" w:rsidP="00B6062A">
      <w:pPr>
        <w:spacing w:after="0" w:line="240" w:lineRule="auto"/>
      </w:pPr>
      <w:r>
        <w:separator/>
      </w:r>
    </w:p>
  </w:endnote>
  <w:endnote w:type="continuationSeparator" w:id="0">
    <w:p w14:paraId="785FF0C0" w14:textId="77777777" w:rsidR="003E1577" w:rsidRDefault="003E1577" w:rsidP="00B6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0666" w14:textId="77777777" w:rsidR="003E1577" w:rsidRDefault="003E1577" w:rsidP="00B6062A">
      <w:pPr>
        <w:spacing w:after="0" w:line="240" w:lineRule="auto"/>
      </w:pPr>
      <w:r>
        <w:separator/>
      </w:r>
    </w:p>
  </w:footnote>
  <w:footnote w:type="continuationSeparator" w:id="0">
    <w:p w14:paraId="057450ED" w14:textId="77777777" w:rsidR="003E1577" w:rsidRDefault="003E1577" w:rsidP="00B60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3C"/>
    <w:rsid w:val="000236C9"/>
    <w:rsid w:val="00060F1A"/>
    <w:rsid w:val="00071753"/>
    <w:rsid w:val="000C3608"/>
    <w:rsid w:val="000E43FD"/>
    <w:rsid w:val="00113B83"/>
    <w:rsid w:val="00146ADA"/>
    <w:rsid w:val="00163106"/>
    <w:rsid w:val="001D526E"/>
    <w:rsid w:val="00204E2E"/>
    <w:rsid w:val="002178D8"/>
    <w:rsid w:val="0029021B"/>
    <w:rsid w:val="002D7835"/>
    <w:rsid w:val="002E2542"/>
    <w:rsid w:val="00320649"/>
    <w:rsid w:val="003E1577"/>
    <w:rsid w:val="003F2700"/>
    <w:rsid w:val="00405D67"/>
    <w:rsid w:val="005125C4"/>
    <w:rsid w:val="006648EB"/>
    <w:rsid w:val="00750B5B"/>
    <w:rsid w:val="00756A23"/>
    <w:rsid w:val="0076413B"/>
    <w:rsid w:val="007C1369"/>
    <w:rsid w:val="008521DF"/>
    <w:rsid w:val="008C766A"/>
    <w:rsid w:val="008F4E50"/>
    <w:rsid w:val="00901081"/>
    <w:rsid w:val="0090488B"/>
    <w:rsid w:val="0094205C"/>
    <w:rsid w:val="00984EFE"/>
    <w:rsid w:val="00A3680A"/>
    <w:rsid w:val="00A37AD8"/>
    <w:rsid w:val="00A435FA"/>
    <w:rsid w:val="00A73F52"/>
    <w:rsid w:val="00AB443C"/>
    <w:rsid w:val="00AD1CB0"/>
    <w:rsid w:val="00B10756"/>
    <w:rsid w:val="00B6062A"/>
    <w:rsid w:val="00BB3B4F"/>
    <w:rsid w:val="00BB622F"/>
    <w:rsid w:val="00BC0A00"/>
    <w:rsid w:val="00BC7DED"/>
    <w:rsid w:val="00C61C1F"/>
    <w:rsid w:val="00CA7CDE"/>
    <w:rsid w:val="00DC767A"/>
    <w:rsid w:val="00DD7113"/>
    <w:rsid w:val="00DE1BE1"/>
    <w:rsid w:val="00E54757"/>
    <w:rsid w:val="00E62441"/>
    <w:rsid w:val="00EF3944"/>
    <w:rsid w:val="00F60E4D"/>
    <w:rsid w:val="00F72249"/>
    <w:rsid w:val="00F83B07"/>
    <w:rsid w:val="00F8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F7BE"/>
  <w15:chartTrackingRefBased/>
  <w15:docId w15:val="{8D478B8A-1859-2B4C-8525-FBD8927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B10756"/>
    <w:pPr>
      <w:spacing w:before="100" w:beforeAutospacing="1" w:after="100" w:afterAutospacing="1"/>
    </w:pPr>
  </w:style>
  <w:style w:type="paragraph" w:customStyle="1" w:styleId="product-reviewquote">
    <w:name w:val="product-review__quote"/>
    <w:basedOn w:val="Normal"/>
    <w:rsid w:val="00901081"/>
    <w:pPr>
      <w:spacing w:before="100" w:beforeAutospacing="1" w:after="100" w:afterAutospacing="1"/>
    </w:pPr>
  </w:style>
  <w:style w:type="paragraph" w:styleId="Header">
    <w:name w:val="header"/>
    <w:basedOn w:val="Normal"/>
    <w:link w:val="HeaderChar"/>
    <w:uiPriority w:val="99"/>
    <w:unhideWhenUsed/>
    <w:rsid w:val="00B6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62A"/>
  </w:style>
  <w:style w:type="paragraph" w:styleId="Footer">
    <w:name w:val="footer"/>
    <w:basedOn w:val="Normal"/>
    <w:link w:val="FooterChar"/>
    <w:uiPriority w:val="99"/>
    <w:unhideWhenUsed/>
    <w:rsid w:val="00B6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16027">
      <w:bodyDiv w:val="1"/>
      <w:marLeft w:val="0"/>
      <w:marRight w:val="0"/>
      <w:marTop w:val="0"/>
      <w:marBottom w:val="0"/>
      <w:divBdr>
        <w:top w:val="none" w:sz="0" w:space="0" w:color="auto"/>
        <w:left w:val="none" w:sz="0" w:space="0" w:color="auto"/>
        <w:bottom w:val="none" w:sz="0" w:space="0" w:color="auto"/>
        <w:right w:val="none" w:sz="0" w:space="0" w:color="auto"/>
      </w:divBdr>
      <w:divsChild>
        <w:div w:id="1758284756">
          <w:marLeft w:val="0"/>
          <w:marRight w:val="0"/>
          <w:marTop w:val="0"/>
          <w:marBottom w:val="0"/>
          <w:divBdr>
            <w:top w:val="none" w:sz="0" w:space="0" w:color="auto"/>
            <w:left w:val="none" w:sz="0" w:space="0" w:color="auto"/>
            <w:bottom w:val="none" w:sz="0" w:space="0" w:color="auto"/>
            <w:right w:val="none" w:sz="0" w:space="0" w:color="auto"/>
          </w:divBdr>
        </w:div>
        <w:div w:id="63907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4C6A-3CFC-4CAC-931A-379A0AE2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MASON</dc:creator>
  <cp:keywords/>
  <dc:description/>
  <cp:lastModifiedBy>Anne Monroe</cp:lastModifiedBy>
  <cp:revision>16</cp:revision>
  <cp:lastPrinted>2022-01-12T16:21:00Z</cp:lastPrinted>
  <dcterms:created xsi:type="dcterms:W3CDTF">2021-11-02T10:37:00Z</dcterms:created>
  <dcterms:modified xsi:type="dcterms:W3CDTF">2022-01-12T17:19:00Z</dcterms:modified>
</cp:coreProperties>
</file>